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C54" w:rsidRPr="00A77C54" w:rsidRDefault="00A77C54" w:rsidP="00A77C54">
      <w:pPr>
        <w:spacing w:after="0" w:line="240" w:lineRule="auto"/>
        <w:jc w:val="center"/>
        <w:rPr>
          <w:rFonts w:ascii="Times New Roman" w:eastAsia="Times New Roman" w:hAnsi="Times New Roman" w:cs="Times New Roman"/>
          <w:b/>
          <w:color w:val="000000"/>
          <w:sz w:val="28"/>
          <w:szCs w:val="28"/>
          <w:lang w:eastAsia="ru-RU"/>
        </w:rPr>
      </w:pPr>
      <w:r w:rsidRPr="00A77C54">
        <w:rPr>
          <w:rFonts w:ascii="Times New Roman" w:eastAsia="Times New Roman" w:hAnsi="Times New Roman" w:cs="Times New Roman"/>
          <w:b/>
          <w:color w:val="000000"/>
          <w:sz w:val="28"/>
          <w:szCs w:val="28"/>
          <w:lang w:eastAsia="ru-RU"/>
        </w:rPr>
        <w:t xml:space="preserve">Школьный этап всероссийской олимпиады школьников по </w:t>
      </w:r>
      <w:r>
        <w:rPr>
          <w:rFonts w:ascii="Times New Roman" w:eastAsia="Times New Roman" w:hAnsi="Times New Roman" w:cs="Times New Roman"/>
          <w:b/>
          <w:color w:val="000000"/>
          <w:sz w:val="28"/>
          <w:szCs w:val="28"/>
          <w:lang w:eastAsia="ru-RU"/>
        </w:rPr>
        <w:t>обществознанию</w:t>
      </w:r>
    </w:p>
    <w:p w:rsidR="00A77C54" w:rsidRPr="00A77C54" w:rsidRDefault="00A77C54" w:rsidP="00A77C54">
      <w:pPr>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2021</w:t>
      </w:r>
      <w:r w:rsidRPr="00A77C54">
        <w:rPr>
          <w:rFonts w:ascii="Times New Roman" w:eastAsia="Times New Roman" w:hAnsi="Times New Roman" w:cs="Times New Roman"/>
          <w:b/>
          <w:color w:val="000000"/>
          <w:sz w:val="28"/>
          <w:szCs w:val="28"/>
          <w:lang w:eastAsia="ru-RU"/>
        </w:rPr>
        <w:t>-20</w:t>
      </w:r>
      <w:r>
        <w:rPr>
          <w:rFonts w:ascii="Times New Roman" w:eastAsia="Times New Roman" w:hAnsi="Times New Roman" w:cs="Times New Roman"/>
          <w:b/>
          <w:color w:val="000000"/>
          <w:sz w:val="28"/>
          <w:szCs w:val="28"/>
          <w:lang w:eastAsia="ru-RU"/>
        </w:rPr>
        <w:t>22</w:t>
      </w:r>
      <w:r w:rsidRPr="00A77C54">
        <w:rPr>
          <w:rFonts w:ascii="Times New Roman" w:eastAsia="Times New Roman" w:hAnsi="Times New Roman" w:cs="Times New Roman"/>
          <w:b/>
          <w:color w:val="000000"/>
          <w:sz w:val="28"/>
          <w:szCs w:val="28"/>
          <w:lang w:eastAsia="ru-RU"/>
        </w:rPr>
        <w:t xml:space="preserve"> уч. год</w:t>
      </w:r>
    </w:p>
    <w:p w:rsidR="00A77C54" w:rsidRPr="00A77C54" w:rsidRDefault="00A77C54" w:rsidP="00A77C54">
      <w:pPr>
        <w:spacing w:after="0" w:line="240" w:lineRule="auto"/>
        <w:jc w:val="center"/>
        <w:rPr>
          <w:rFonts w:ascii="Times New Roman" w:eastAsia="Times New Roman" w:hAnsi="Times New Roman" w:cs="Times New Roman"/>
          <w:b/>
          <w:color w:val="000000"/>
          <w:sz w:val="28"/>
          <w:szCs w:val="28"/>
          <w:lang w:eastAsia="ru-RU"/>
        </w:rPr>
      </w:pPr>
      <w:r w:rsidRPr="00A77C54">
        <w:rPr>
          <w:rFonts w:ascii="Times New Roman" w:eastAsia="Times New Roman" w:hAnsi="Times New Roman" w:cs="Times New Roman"/>
          <w:b/>
          <w:color w:val="000000"/>
          <w:sz w:val="28"/>
          <w:szCs w:val="28"/>
          <w:lang w:eastAsia="ru-RU"/>
        </w:rPr>
        <w:t>7 класс</w:t>
      </w:r>
    </w:p>
    <w:p w:rsidR="00A77C54" w:rsidRPr="00A77C54" w:rsidRDefault="00A77C54" w:rsidP="00A77C54">
      <w:pPr>
        <w:spacing w:after="0" w:line="240" w:lineRule="auto"/>
        <w:jc w:val="center"/>
        <w:rPr>
          <w:rFonts w:ascii="Times New Roman" w:eastAsia="Times New Roman" w:hAnsi="Times New Roman" w:cs="Times New Roman"/>
          <w:b/>
          <w:color w:val="000000"/>
          <w:sz w:val="28"/>
          <w:szCs w:val="28"/>
          <w:lang w:eastAsia="ru-RU"/>
        </w:rPr>
      </w:pPr>
      <w:r w:rsidRPr="00A77C54">
        <w:rPr>
          <w:rFonts w:ascii="Times New Roman" w:eastAsia="Times New Roman" w:hAnsi="Times New Roman" w:cs="Times New Roman"/>
          <w:b/>
          <w:color w:val="000000"/>
          <w:sz w:val="28"/>
          <w:szCs w:val="28"/>
          <w:lang w:eastAsia="ru-RU"/>
        </w:rPr>
        <w:t>Время выполнения –</w:t>
      </w:r>
      <w:r>
        <w:rPr>
          <w:rFonts w:ascii="Times New Roman" w:eastAsia="Times New Roman" w:hAnsi="Times New Roman" w:cs="Times New Roman"/>
          <w:b/>
          <w:color w:val="000000"/>
          <w:sz w:val="28"/>
          <w:szCs w:val="28"/>
          <w:lang w:eastAsia="ru-RU"/>
        </w:rPr>
        <w:t xml:space="preserve">     </w:t>
      </w:r>
      <w:r w:rsidRPr="00A77C54">
        <w:rPr>
          <w:rFonts w:ascii="Times New Roman" w:eastAsia="Times New Roman" w:hAnsi="Times New Roman" w:cs="Times New Roman"/>
          <w:b/>
          <w:color w:val="000000"/>
          <w:sz w:val="28"/>
          <w:szCs w:val="28"/>
          <w:lang w:eastAsia="ru-RU"/>
        </w:rPr>
        <w:t xml:space="preserve">мин </w:t>
      </w:r>
      <w:r>
        <w:rPr>
          <w:rFonts w:ascii="Times New Roman" w:eastAsia="Times New Roman" w:hAnsi="Times New Roman" w:cs="Times New Roman"/>
          <w:b/>
          <w:color w:val="000000"/>
          <w:sz w:val="28"/>
          <w:szCs w:val="28"/>
          <w:lang w:eastAsia="ru-RU"/>
        </w:rPr>
        <w:t xml:space="preserve">    </w:t>
      </w:r>
      <w:r w:rsidRPr="00A77C54">
        <w:rPr>
          <w:rFonts w:ascii="Times New Roman" w:eastAsia="Times New Roman" w:hAnsi="Times New Roman" w:cs="Times New Roman"/>
          <w:b/>
          <w:color w:val="000000"/>
          <w:sz w:val="28"/>
          <w:szCs w:val="28"/>
          <w:lang w:eastAsia="ru-RU"/>
        </w:rPr>
        <w:t xml:space="preserve">Максимальное количество баллов – </w:t>
      </w:r>
      <w:r>
        <w:rPr>
          <w:rFonts w:ascii="Times New Roman" w:eastAsia="Times New Roman" w:hAnsi="Times New Roman" w:cs="Times New Roman"/>
          <w:b/>
          <w:color w:val="000000"/>
          <w:sz w:val="28"/>
          <w:szCs w:val="28"/>
          <w:lang w:eastAsia="ru-RU"/>
        </w:rPr>
        <w:t>63</w:t>
      </w:r>
    </w:p>
    <w:p w:rsidR="00F14ECC" w:rsidRPr="00A16175" w:rsidRDefault="00F14ECC" w:rsidP="00A77C54">
      <w:pPr>
        <w:pStyle w:val="a3"/>
        <w:spacing w:before="0" w:beforeAutospacing="0" w:after="0" w:afterAutospacing="0"/>
        <w:rPr>
          <w:color w:val="000000"/>
          <w:sz w:val="28"/>
          <w:szCs w:val="28"/>
        </w:rPr>
      </w:pPr>
    </w:p>
    <w:p w:rsidR="00F14ECC" w:rsidRPr="00F14ECC" w:rsidRDefault="00F14ECC" w:rsidP="00F14ECC">
      <w:pPr>
        <w:numPr>
          <w:ilvl w:val="0"/>
          <w:numId w:val="1"/>
        </w:numPr>
        <w:spacing w:line="240" w:lineRule="auto"/>
        <w:contextualSpacing/>
        <w:jc w:val="both"/>
        <w:rPr>
          <w:rFonts w:ascii="Times New Roman" w:eastAsia="Times New Roman" w:hAnsi="Times New Roman" w:cs="Times New Roman"/>
          <w:b/>
          <w:sz w:val="28"/>
          <w:szCs w:val="28"/>
          <w:lang w:eastAsia="ru-RU"/>
        </w:rPr>
      </w:pPr>
      <w:r w:rsidRPr="00F14ECC">
        <w:rPr>
          <w:rFonts w:ascii="Times New Roman" w:eastAsia="Times New Roman" w:hAnsi="Times New Roman" w:cs="Times New Roman"/>
          <w:b/>
          <w:sz w:val="28"/>
          <w:szCs w:val="28"/>
          <w:lang w:eastAsia="ru-RU"/>
        </w:rPr>
        <w:t xml:space="preserve">Выберите правильные ответы. Запишите их в таблицу. За правильный ответ – 2 балла. Всего 12 баллов  </w:t>
      </w:r>
    </w:p>
    <w:p w:rsidR="00F14ECC" w:rsidRPr="00A16175" w:rsidRDefault="00F14ECC" w:rsidP="00F14ECC">
      <w:pPr>
        <w:spacing w:after="0" w:line="240" w:lineRule="auto"/>
        <w:ind w:firstLine="360"/>
        <w:jc w:val="both"/>
        <w:rPr>
          <w:rFonts w:ascii="Times New Roman" w:eastAsia="Times New Roman" w:hAnsi="Times New Roman" w:cs="Times New Roman"/>
          <w:sz w:val="28"/>
          <w:szCs w:val="28"/>
          <w:lang w:eastAsia="ru-RU"/>
        </w:rPr>
      </w:pPr>
      <w:r w:rsidRPr="00A16175">
        <w:rPr>
          <w:rFonts w:ascii="Times New Roman" w:eastAsia="Times New Roman" w:hAnsi="Times New Roman" w:cs="Times New Roman"/>
          <w:b/>
          <w:sz w:val="28"/>
          <w:szCs w:val="28"/>
          <w:lang w:eastAsia="ru-RU"/>
        </w:rPr>
        <w:t>1</w:t>
      </w:r>
      <w:r w:rsidRPr="00F14ECC">
        <w:rPr>
          <w:rFonts w:ascii="Times New Roman" w:eastAsia="Times New Roman" w:hAnsi="Times New Roman" w:cs="Times New Roman"/>
          <w:b/>
          <w:sz w:val="28"/>
          <w:szCs w:val="28"/>
          <w:lang w:eastAsia="ru-RU"/>
        </w:rPr>
        <w:t xml:space="preserve">.1 </w:t>
      </w:r>
      <w:r w:rsidRPr="00A16175">
        <w:rPr>
          <w:rFonts w:ascii="Times New Roman" w:eastAsia="Times New Roman" w:hAnsi="Times New Roman" w:cs="Times New Roman"/>
          <w:sz w:val="28"/>
          <w:szCs w:val="28"/>
          <w:lang w:eastAsia="ru-RU"/>
        </w:rPr>
        <w:t>Способ организации хозяйственной деятельности, при котором всё необходимое производится самостоятельно и только для собственного потребления, называется</w:t>
      </w:r>
    </w:p>
    <w:p w:rsidR="00F14ECC" w:rsidRPr="00F14ECC" w:rsidRDefault="00F14ECC" w:rsidP="00F14ECC">
      <w:pPr>
        <w:spacing w:after="0" w:line="240" w:lineRule="auto"/>
        <w:jc w:val="both"/>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 xml:space="preserve"> 1) товарное хозяйство;</w:t>
      </w:r>
    </w:p>
    <w:p w:rsidR="00F14ECC" w:rsidRPr="00F14ECC" w:rsidRDefault="00F14ECC" w:rsidP="00F14ECC">
      <w:pPr>
        <w:spacing w:after="0" w:line="240" w:lineRule="auto"/>
        <w:jc w:val="both"/>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 xml:space="preserve"> 2) натуральное хозяйство;</w:t>
      </w:r>
    </w:p>
    <w:p w:rsidR="00F14ECC" w:rsidRPr="00F14ECC" w:rsidRDefault="00F14ECC" w:rsidP="00F14ECC">
      <w:pPr>
        <w:spacing w:after="0" w:line="240" w:lineRule="auto"/>
        <w:jc w:val="both"/>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 xml:space="preserve"> 3) рыночное хозяйство;</w:t>
      </w:r>
    </w:p>
    <w:p w:rsidR="00F14ECC" w:rsidRPr="00F14ECC" w:rsidRDefault="00F14ECC" w:rsidP="00F14ECC">
      <w:pPr>
        <w:spacing w:after="0" w:line="240" w:lineRule="auto"/>
        <w:jc w:val="both"/>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 xml:space="preserve"> 4) сельское хозяйство.</w:t>
      </w:r>
    </w:p>
    <w:p w:rsidR="00F14ECC" w:rsidRPr="00A16175" w:rsidRDefault="00F14ECC" w:rsidP="00F14ECC">
      <w:pPr>
        <w:spacing w:after="0" w:line="240" w:lineRule="auto"/>
        <w:ind w:firstLine="360"/>
        <w:jc w:val="both"/>
        <w:rPr>
          <w:rFonts w:ascii="Times New Roman" w:eastAsia="Times New Roman" w:hAnsi="Times New Roman" w:cs="Times New Roman"/>
          <w:sz w:val="28"/>
          <w:szCs w:val="28"/>
          <w:lang w:eastAsia="ru-RU"/>
        </w:rPr>
      </w:pPr>
      <w:r w:rsidRPr="00A16175">
        <w:rPr>
          <w:rFonts w:ascii="Times New Roman" w:eastAsia="Times New Roman" w:hAnsi="Times New Roman" w:cs="Times New Roman"/>
          <w:b/>
          <w:sz w:val="28"/>
          <w:szCs w:val="28"/>
          <w:lang w:eastAsia="ru-RU"/>
        </w:rPr>
        <w:t>1</w:t>
      </w:r>
      <w:r w:rsidRPr="00F14ECC">
        <w:rPr>
          <w:rFonts w:ascii="Times New Roman" w:eastAsia="Times New Roman" w:hAnsi="Times New Roman" w:cs="Times New Roman"/>
          <w:b/>
          <w:sz w:val="28"/>
          <w:szCs w:val="28"/>
          <w:lang w:eastAsia="ru-RU"/>
        </w:rPr>
        <w:t>.2</w:t>
      </w:r>
      <w:r w:rsidRPr="00A16175">
        <w:rPr>
          <w:rFonts w:ascii="Times New Roman" w:eastAsia="Times New Roman" w:hAnsi="Times New Roman" w:cs="Times New Roman"/>
          <w:sz w:val="28"/>
          <w:szCs w:val="28"/>
          <w:lang w:eastAsia="ru-RU"/>
        </w:rPr>
        <w:t xml:space="preserve"> Что из перечисленного является конституционной обязанностью в РФ?  </w:t>
      </w:r>
    </w:p>
    <w:p w:rsidR="00F14ECC" w:rsidRPr="00F14ECC" w:rsidRDefault="00F14ECC" w:rsidP="00F14ECC">
      <w:pPr>
        <w:spacing w:after="0" w:line="240" w:lineRule="auto"/>
        <w:jc w:val="both"/>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 xml:space="preserve">1) сохранять тайну переписки; </w:t>
      </w:r>
    </w:p>
    <w:p w:rsidR="00F14ECC" w:rsidRPr="00F14ECC" w:rsidRDefault="00F14ECC" w:rsidP="00F14ECC">
      <w:pPr>
        <w:spacing w:after="0" w:line="240" w:lineRule="auto"/>
        <w:jc w:val="both"/>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 xml:space="preserve">2) определять и указывать свою национальную принадлежность; </w:t>
      </w:r>
    </w:p>
    <w:p w:rsidR="00F14ECC" w:rsidRPr="00F14ECC" w:rsidRDefault="00F14ECC" w:rsidP="00F14ECC">
      <w:pPr>
        <w:spacing w:after="0" w:line="240" w:lineRule="auto"/>
        <w:jc w:val="both"/>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 xml:space="preserve">3) свободно выезжать за пределы РФ; </w:t>
      </w:r>
    </w:p>
    <w:p w:rsidR="00F14ECC" w:rsidRPr="00F14ECC" w:rsidRDefault="00F14ECC" w:rsidP="00F14ECC">
      <w:pPr>
        <w:spacing w:after="0" w:line="240" w:lineRule="auto"/>
        <w:jc w:val="both"/>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 xml:space="preserve">4) сохранять природу и бережно относиться к природным богатствам. </w:t>
      </w:r>
    </w:p>
    <w:p w:rsidR="00F14ECC" w:rsidRPr="00F14ECC" w:rsidRDefault="00F14ECC" w:rsidP="00F14ECC">
      <w:pPr>
        <w:spacing w:after="0" w:line="240" w:lineRule="auto"/>
        <w:ind w:firstLine="360"/>
        <w:rPr>
          <w:rFonts w:ascii="Times New Roman" w:eastAsia="Times New Roman" w:hAnsi="Times New Roman" w:cs="Times New Roman"/>
          <w:sz w:val="28"/>
          <w:szCs w:val="28"/>
          <w:lang w:eastAsia="ru-RU"/>
        </w:rPr>
      </w:pPr>
      <w:r w:rsidRPr="00A16175">
        <w:rPr>
          <w:rFonts w:ascii="Times New Roman" w:eastAsia="Times New Roman" w:hAnsi="Times New Roman" w:cs="Times New Roman"/>
          <w:b/>
          <w:bCs/>
          <w:sz w:val="28"/>
          <w:szCs w:val="28"/>
          <w:lang w:eastAsia="ru-RU"/>
        </w:rPr>
        <w:t>1.3 Примерами связи общества и природы является:</w:t>
      </w:r>
    </w:p>
    <w:p w:rsidR="00F14ECC" w:rsidRPr="00F14ECC" w:rsidRDefault="00F14ECC" w:rsidP="00F14ECC">
      <w:pPr>
        <w:spacing w:after="0" w:line="240" w:lineRule="auto"/>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1) установление тоталитарного режима;</w:t>
      </w:r>
    </w:p>
    <w:p w:rsidR="00F14ECC" w:rsidRPr="00F14ECC" w:rsidRDefault="00F14ECC" w:rsidP="00F14ECC">
      <w:pPr>
        <w:spacing w:after="0" w:line="240" w:lineRule="auto"/>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2) активное развитие массовой культуры;</w:t>
      </w:r>
    </w:p>
    <w:p w:rsidR="00F14ECC" w:rsidRPr="00F14ECC" w:rsidRDefault="00F14ECC" w:rsidP="00F14ECC">
      <w:pPr>
        <w:spacing w:after="0" w:line="240" w:lineRule="auto"/>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3) освоение человечеством космоса;</w:t>
      </w:r>
    </w:p>
    <w:p w:rsidR="00F14ECC" w:rsidRPr="00F14ECC" w:rsidRDefault="00F14ECC" w:rsidP="00F14ECC">
      <w:pPr>
        <w:spacing w:after="0" w:line="240" w:lineRule="auto"/>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4) разделение общества по политическим взглядам.</w:t>
      </w:r>
    </w:p>
    <w:p w:rsidR="00F14ECC" w:rsidRPr="00F14ECC" w:rsidRDefault="00F14ECC" w:rsidP="00F14ECC">
      <w:pPr>
        <w:spacing w:after="0" w:line="240" w:lineRule="auto"/>
        <w:ind w:firstLine="360"/>
        <w:rPr>
          <w:rFonts w:ascii="Times New Roman" w:eastAsia="Times New Roman" w:hAnsi="Times New Roman" w:cs="Times New Roman"/>
          <w:sz w:val="28"/>
          <w:szCs w:val="28"/>
          <w:lang w:eastAsia="ru-RU"/>
        </w:rPr>
      </w:pPr>
      <w:r w:rsidRPr="00A16175">
        <w:rPr>
          <w:rFonts w:ascii="Times New Roman" w:eastAsia="Times New Roman" w:hAnsi="Times New Roman" w:cs="Times New Roman"/>
          <w:b/>
          <w:sz w:val="28"/>
          <w:szCs w:val="28"/>
          <w:lang w:eastAsia="ru-RU"/>
        </w:rPr>
        <w:t>1</w:t>
      </w:r>
      <w:r w:rsidRPr="00F14ECC">
        <w:rPr>
          <w:rFonts w:ascii="Times New Roman" w:eastAsia="Times New Roman" w:hAnsi="Times New Roman" w:cs="Times New Roman"/>
          <w:b/>
          <w:sz w:val="28"/>
          <w:szCs w:val="28"/>
          <w:lang w:eastAsia="ru-RU"/>
        </w:rPr>
        <w:t>.4</w:t>
      </w:r>
      <w:r w:rsidRPr="00F14ECC">
        <w:rPr>
          <w:rFonts w:ascii="Times New Roman" w:eastAsia="Times New Roman" w:hAnsi="Times New Roman" w:cs="Times New Roman"/>
          <w:sz w:val="28"/>
          <w:szCs w:val="28"/>
          <w:lang w:eastAsia="ru-RU"/>
        </w:rPr>
        <w:t xml:space="preserve"> </w:t>
      </w:r>
      <w:r w:rsidRPr="00A16175">
        <w:rPr>
          <w:rFonts w:ascii="Times New Roman" w:eastAsia="Times New Roman" w:hAnsi="Times New Roman" w:cs="Times New Roman"/>
          <w:b/>
          <w:bCs/>
          <w:sz w:val="28"/>
          <w:szCs w:val="28"/>
          <w:lang w:eastAsia="ru-RU"/>
        </w:rPr>
        <w:t>Человеческие отношения на основе добра и зла регулирует:</w:t>
      </w:r>
    </w:p>
    <w:p w:rsidR="00F14ECC" w:rsidRPr="00F14ECC" w:rsidRDefault="00F14ECC" w:rsidP="00F14ECC">
      <w:pPr>
        <w:spacing w:after="0" w:line="240" w:lineRule="auto"/>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1) право;</w:t>
      </w:r>
    </w:p>
    <w:p w:rsidR="00F14ECC" w:rsidRPr="00F14ECC" w:rsidRDefault="00F14ECC" w:rsidP="00F14ECC">
      <w:pPr>
        <w:spacing w:after="0" w:line="240" w:lineRule="auto"/>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2) наука;</w:t>
      </w:r>
    </w:p>
    <w:p w:rsidR="00F14ECC" w:rsidRPr="00F14ECC" w:rsidRDefault="00F14ECC" w:rsidP="00F14ECC">
      <w:pPr>
        <w:spacing w:after="0" w:line="240" w:lineRule="auto"/>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3) искусство;</w:t>
      </w:r>
    </w:p>
    <w:p w:rsidR="00F14ECC" w:rsidRPr="00F14ECC" w:rsidRDefault="00F14ECC" w:rsidP="00F14ECC">
      <w:pPr>
        <w:spacing w:after="0" w:line="240" w:lineRule="auto"/>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4) мораль.</w:t>
      </w:r>
    </w:p>
    <w:p w:rsidR="00F14ECC" w:rsidRPr="00F14ECC" w:rsidRDefault="00F14ECC" w:rsidP="00F14ECC">
      <w:pPr>
        <w:spacing w:after="0" w:line="240" w:lineRule="auto"/>
        <w:ind w:firstLine="360"/>
        <w:rPr>
          <w:rFonts w:ascii="Times New Roman" w:eastAsia="Times New Roman" w:hAnsi="Times New Roman" w:cs="Times New Roman"/>
          <w:sz w:val="28"/>
          <w:szCs w:val="28"/>
          <w:lang w:eastAsia="ru-RU"/>
        </w:rPr>
      </w:pPr>
      <w:r w:rsidRPr="00A16175">
        <w:rPr>
          <w:rFonts w:ascii="Times New Roman" w:eastAsia="Times New Roman" w:hAnsi="Times New Roman" w:cs="Times New Roman"/>
          <w:b/>
          <w:bCs/>
          <w:sz w:val="28"/>
          <w:szCs w:val="28"/>
          <w:lang w:eastAsia="ru-RU"/>
        </w:rPr>
        <w:t xml:space="preserve">1.5 </w:t>
      </w:r>
      <w:r w:rsidRPr="00F14ECC">
        <w:rPr>
          <w:rFonts w:ascii="Times New Roman" w:eastAsia="Times New Roman" w:hAnsi="Times New Roman" w:cs="Times New Roman"/>
          <w:b/>
          <w:sz w:val="28"/>
          <w:szCs w:val="28"/>
          <w:lang w:eastAsia="ru-RU"/>
        </w:rPr>
        <w:t>Бюджет ‒ это</w:t>
      </w:r>
      <w:r w:rsidRPr="00F14ECC">
        <w:rPr>
          <w:rFonts w:ascii="Times New Roman" w:eastAsia="Times New Roman" w:hAnsi="Times New Roman" w:cs="Times New Roman"/>
          <w:sz w:val="28"/>
          <w:szCs w:val="28"/>
          <w:lang w:eastAsia="ru-RU"/>
        </w:rPr>
        <w:t>:</w:t>
      </w:r>
    </w:p>
    <w:p w:rsidR="00F14ECC" w:rsidRPr="00F14ECC" w:rsidRDefault="00F14ECC" w:rsidP="00F14ECC">
      <w:pPr>
        <w:spacing w:after="0" w:line="240" w:lineRule="auto"/>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1) денежные средства, рассматриваемые в процессе их создания и движения;</w:t>
      </w:r>
    </w:p>
    <w:p w:rsidR="00F14ECC" w:rsidRPr="00F14ECC" w:rsidRDefault="00F14ECC" w:rsidP="00F14ECC">
      <w:pPr>
        <w:spacing w:after="0" w:line="240" w:lineRule="auto"/>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2) смета расходов и доходов;</w:t>
      </w:r>
    </w:p>
    <w:p w:rsidR="00F14ECC" w:rsidRPr="00F14ECC" w:rsidRDefault="00F14ECC" w:rsidP="00F14ECC">
      <w:pPr>
        <w:spacing w:after="0" w:line="240" w:lineRule="auto"/>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3) установленный законом порядок движения денежных средств в государстве;</w:t>
      </w:r>
    </w:p>
    <w:p w:rsidR="00F14ECC" w:rsidRPr="00A77C54" w:rsidRDefault="00F14ECC" w:rsidP="00A77C54">
      <w:pPr>
        <w:spacing w:after="0" w:line="240" w:lineRule="auto"/>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4) обязательные платежи, взимаемые государством с физических и юридических лиц.</w:t>
      </w:r>
    </w:p>
    <w:p w:rsidR="00F14ECC" w:rsidRPr="00A16175" w:rsidRDefault="00F14ECC" w:rsidP="00F14ECC">
      <w:pPr>
        <w:spacing w:after="0" w:line="240" w:lineRule="auto"/>
        <w:ind w:firstLine="360"/>
        <w:rPr>
          <w:rFonts w:ascii="Times New Roman" w:eastAsia="Times New Roman" w:hAnsi="Times New Roman" w:cs="Times New Roman"/>
          <w:b/>
          <w:sz w:val="28"/>
          <w:szCs w:val="28"/>
          <w:lang w:eastAsia="ru-RU"/>
        </w:rPr>
      </w:pPr>
      <w:r w:rsidRPr="00A16175">
        <w:rPr>
          <w:rFonts w:ascii="Times New Roman" w:eastAsia="Times New Roman" w:hAnsi="Times New Roman" w:cs="Times New Roman"/>
          <w:b/>
          <w:sz w:val="28"/>
          <w:szCs w:val="28"/>
          <w:lang w:eastAsia="ru-RU"/>
        </w:rPr>
        <w:t xml:space="preserve">1.6 Нормы права регулируют: </w:t>
      </w:r>
    </w:p>
    <w:p w:rsidR="00F14ECC" w:rsidRPr="00A16175" w:rsidRDefault="00F14ECC" w:rsidP="00F14ECC">
      <w:pPr>
        <w:spacing w:after="0" w:line="240" w:lineRule="auto"/>
        <w:rPr>
          <w:rFonts w:ascii="Times New Roman" w:eastAsia="Times New Roman" w:hAnsi="Times New Roman" w:cs="Times New Roman"/>
          <w:sz w:val="28"/>
          <w:szCs w:val="28"/>
          <w:lang w:eastAsia="ru-RU"/>
        </w:rPr>
      </w:pPr>
      <w:r w:rsidRPr="00A16175">
        <w:rPr>
          <w:rFonts w:ascii="Times New Roman" w:eastAsia="Times New Roman" w:hAnsi="Times New Roman" w:cs="Times New Roman"/>
          <w:sz w:val="28"/>
          <w:szCs w:val="28"/>
          <w:lang w:eastAsia="ru-RU"/>
        </w:rPr>
        <w:t>1) мысли человека;</w:t>
      </w:r>
    </w:p>
    <w:p w:rsidR="00F14ECC" w:rsidRPr="00A16175" w:rsidRDefault="00F14ECC" w:rsidP="00F14ECC">
      <w:pPr>
        <w:spacing w:after="0" w:line="240" w:lineRule="auto"/>
        <w:rPr>
          <w:rFonts w:ascii="Times New Roman" w:eastAsia="Times New Roman" w:hAnsi="Times New Roman" w:cs="Times New Roman"/>
          <w:sz w:val="28"/>
          <w:szCs w:val="28"/>
          <w:lang w:eastAsia="ru-RU"/>
        </w:rPr>
      </w:pPr>
      <w:r w:rsidRPr="00A16175">
        <w:rPr>
          <w:rFonts w:ascii="Times New Roman" w:eastAsia="Times New Roman" w:hAnsi="Times New Roman" w:cs="Times New Roman"/>
          <w:sz w:val="28"/>
          <w:szCs w:val="28"/>
          <w:lang w:eastAsia="ru-RU"/>
        </w:rPr>
        <w:t>2) совесть человека;</w:t>
      </w:r>
    </w:p>
    <w:p w:rsidR="00F14ECC" w:rsidRPr="00A16175" w:rsidRDefault="00F14ECC" w:rsidP="00F14ECC">
      <w:pPr>
        <w:spacing w:after="0" w:line="240" w:lineRule="auto"/>
        <w:rPr>
          <w:rFonts w:ascii="Times New Roman" w:eastAsia="Times New Roman" w:hAnsi="Times New Roman" w:cs="Times New Roman"/>
          <w:sz w:val="28"/>
          <w:szCs w:val="28"/>
          <w:lang w:eastAsia="ru-RU"/>
        </w:rPr>
      </w:pPr>
      <w:r w:rsidRPr="00A16175">
        <w:rPr>
          <w:rFonts w:ascii="Times New Roman" w:eastAsia="Times New Roman" w:hAnsi="Times New Roman" w:cs="Times New Roman"/>
          <w:sz w:val="28"/>
          <w:szCs w:val="28"/>
          <w:lang w:eastAsia="ru-RU"/>
        </w:rPr>
        <w:t>3) действия человека;</w:t>
      </w:r>
    </w:p>
    <w:p w:rsidR="00F14ECC" w:rsidRPr="00A16175" w:rsidRDefault="00F14ECC" w:rsidP="00F14ECC">
      <w:pPr>
        <w:spacing w:after="0" w:line="240" w:lineRule="auto"/>
        <w:rPr>
          <w:rFonts w:ascii="Times New Roman" w:eastAsia="Times New Roman" w:hAnsi="Times New Roman" w:cs="Times New Roman"/>
          <w:sz w:val="28"/>
          <w:szCs w:val="28"/>
          <w:lang w:eastAsia="ru-RU"/>
        </w:rPr>
      </w:pPr>
      <w:r w:rsidRPr="00A16175">
        <w:rPr>
          <w:rFonts w:ascii="Times New Roman" w:eastAsia="Times New Roman" w:hAnsi="Times New Roman" w:cs="Times New Roman"/>
          <w:sz w:val="28"/>
          <w:szCs w:val="28"/>
          <w:lang w:eastAsia="ru-RU"/>
        </w:rPr>
        <w:t>4) все варианты верны.</w:t>
      </w:r>
    </w:p>
    <w:p w:rsidR="00F14ECC" w:rsidRPr="00F14ECC" w:rsidRDefault="00F14ECC" w:rsidP="00F14ECC">
      <w:pPr>
        <w:spacing w:after="0" w:line="240" w:lineRule="auto"/>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 xml:space="preserve">  </w:t>
      </w:r>
    </w:p>
    <w:p w:rsidR="00F14ECC" w:rsidRPr="00F14ECC" w:rsidRDefault="00F14ECC" w:rsidP="00F14ECC">
      <w:pPr>
        <w:spacing w:after="0" w:line="240" w:lineRule="auto"/>
        <w:rPr>
          <w:rFonts w:ascii="Times New Roman" w:eastAsia="Times New Roman" w:hAnsi="Times New Roman" w:cs="Times New Roman"/>
          <w:b/>
          <w:sz w:val="28"/>
          <w:szCs w:val="28"/>
          <w:lang w:eastAsia="ru-RU"/>
        </w:rPr>
      </w:pPr>
      <w:r w:rsidRPr="00F14ECC">
        <w:rPr>
          <w:rFonts w:ascii="Times New Roman" w:eastAsia="Times New Roman" w:hAnsi="Times New Roman" w:cs="Times New Roman"/>
          <w:b/>
          <w:sz w:val="28"/>
          <w:szCs w:val="28"/>
          <w:lang w:eastAsia="ru-RU"/>
        </w:rPr>
        <w:t>Ответ: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95"/>
        <w:gridCol w:w="1595"/>
        <w:gridCol w:w="1595"/>
        <w:gridCol w:w="1595"/>
        <w:gridCol w:w="1595"/>
        <w:gridCol w:w="1596"/>
      </w:tblGrid>
      <w:tr w:rsidR="00F14ECC" w:rsidRPr="00F14ECC" w:rsidTr="00A37C6D">
        <w:tc>
          <w:tcPr>
            <w:tcW w:w="1595" w:type="dxa"/>
          </w:tcPr>
          <w:p w:rsidR="00F14ECC" w:rsidRPr="00F14ECC" w:rsidRDefault="00F14ECC" w:rsidP="00F14ECC">
            <w:pPr>
              <w:contextualSpacing/>
              <w:jc w:val="center"/>
              <w:rPr>
                <w:rFonts w:ascii="Times New Roman" w:eastAsia="Times New Roman" w:hAnsi="Times New Roman" w:cs="Times New Roman"/>
                <w:sz w:val="28"/>
                <w:szCs w:val="28"/>
                <w:lang w:eastAsia="ru-RU"/>
              </w:rPr>
            </w:pPr>
            <w:r w:rsidRPr="00A16175">
              <w:rPr>
                <w:rFonts w:ascii="Times New Roman" w:eastAsia="Times New Roman" w:hAnsi="Times New Roman" w:cs="Times New Roman"/>
                <w:sz w:val="28"/>
                <w:szCs w:val="28"/>
                <w:lang w:eastAsia="ru-RU"/>
              </w:rPr>
              <w:t>1</w:t>
            </w:r>
            <w:r w:rsidRPr="00F14ECC">
              <w:rPr>
                <w:rFonts w:ascii="Times New Roman" w:eastAsia="Times New Roman" w:hAnsi="Times New Roman" w:cs="Times New Roman"/>
                <w:sz w:val="28"/>
                <w:szCs w:val="28"/>
                <w:lang w:eastAsia="ru-RU"/>
              </w:rPr>
              <w:t>.1</w:t>
            </w:r>
          </w:p>
        </w:tc>
        <w:tc>
          <w:tcPr>
            <w:tcW w:w="1595" w:type="dxa"/>
          </w:tcPr>
          <w:p w:rsidR="00F14ECC" w:rsidRPr="00F14ECC" w:rsidRDefault="00F14ECC" w:rsidP="00F14ECC">
            <w:pPr>
              <w:contextualSpacing/>
              <w:jc w:val="center"/>
              <w:rPr>
                <w:rFonts w:ascii="Times New Roman" w:eastAsia="Times New Roman" w:hAnsi="Times New Roman" w:cs="Times New Roman"/>
                <w:sz w:val="28"/>
                <w:szCs w:val="28"/>
                <w:lang w:eastAsia="ru-RU"/>
              </w:rPr>
            </w:pPr>
            <w:r w:rsidRPr="00A16175">
              <w:rPr>
                <w:rFonts w:ascii="Times New Roman" w:eastAsia="Times New Roman" w:hAnsi="Times New Roman" w:cs="Times New Roman"/>
                <w:sz w:val="28"/>
                <w:szCs w:val="28"/>
                <w:lang w:eastAsia="ru-RU"/>
              </w:rPr>
              <w:t>1</w:t>
            </w:r>
            <w:r w:rsidRPr="00F14ECC">
              <w:rPr>
                <w:rFonts w:ascii="Times New Roman" w:eastAsia="Times New Roman" w:hAnsi="Times New Roman" w:cs="Times New Roman"/>
                <w:sz w:val="28"/>
                <w:szCs w:val="28"/>
                <w:lang w:eastAsia="ru-RU"/>
              </w:rPr>
              <w:t>.2</w:t>
            </w:r>
          </w:p>
        </w:tc>
        <w:tc>
          <w:tcPr>
            <w:tcW w:w="1595" w:type="dxa"/>
          </w:tcPr>
          <w:p w:rsidR="00F14ECC" w:rsidRPr="00F14ECC" w:rsidRDefault="00F14ECC" w:rsidP="00F14ECC">
            <w:pPr>
              <w:contextualSpacing/>
              <w:jc w:val="center"/>
              <w:rPr>
                <w:rFonts w:ascii="Times New Roman" w:eastAsia="Times New Roman" w:hAnsi="Times New Roman" w:cs="Times New Roman"/>
                <w:sz w:val="28"/>
                <w:szCs w:val="28"/>
                <w:lang w:eastAsia="ru-RU"/>
              </w:rPr>
            </w:pPr>
            <w:r w:rsidRPr="00A16175">
              <w:rPr>
                <w:rFonts w:ascii="Times New Roman" w:eastAsia="Times New Roman" w:hAnsi="Times New Roman" w:cs="Times New Roman"/>
                <w:sz w:val="28"/>
                <w:szCs w:val="28"/>
                <w:lang w:eastAsia="ru-RU"/>
              </w:rPr>
              <w:t>1</w:t>
            </w:r>
            <w:r w:rsidRPr="00F14ECC">
              <w:rPr>
                <w:rFonts w:ascii="Times New Roman" w:eastAsia="Times New Roman" w:hAnsi="Times New Roman" w:cs="Times New Roman"/>
                <w:sz w:val="28"/>
                <w:szCs w:val="28"/>
                <w:lang w:eastAsia="ru-RU"/>
              </w:rPr>
              <w:t>.3</w:t>
            </w:r>
          </w:p>
        </w:tc>
        <w:tc>
          <w:tcPr>
            <w:tcW w:w="1595" w:type="dxa"/>
          </w:tcPr>
          <w:p w:rsidR="00F14ECC" w:rsidRPr="00F14ECC" w:rsidRDefault="00F14ECC" w:rsidP="00F14ECC">
            <w:pPr>
              <w:contextualSpacing/>
              <w:jc w:val="center"/>
              <w:rPr>
                <w:rFonts w:ascii="Times New Roman" w:eastAsia="Times New Roman" w:hAnsi="Times New Roman" w:cs="Times New Roman"/>
                <w:sz w:val="28"/>
                <w:szCs w:val="28"/>
                <w:lang w:eastAsia="ru-RU"/>
              </w:rPr>
            </w:pPr>
            <w:r w:rsidRPr="00A16175">
              <w:rPr>
                <w:rFonts w:ascii="Times New Roman" w:eastAsia="Times New Roman" w:hAnsi="Times New Roman" w:cs="Times New Roman"/>
                <w:sz w:val="28"/>
                <w:szCs w:val="28"/>
                <w:lang w:eastAsia="ru-RU"/>
              </w:rPr>
              <w:t>1</w:t>
            </w:r>
            <w:r w:rsidRPr="00F14ECC">
              <w:rPr>
                <w:rFonts w:ascii="Times New Roman" w:eastAsia="Times New Roman" w:hAnsi="Times New Roman" w:cs="Times New Roman"/>
                <w:sz w:val="28"/>
                <w:szCs w:val="28"/>
                <w:lang w:eastAsia="ru-RU"/>
              </w:rPr>
              <w:t>.4</w:t>
            </w:r>
          </w:p>
        </w:tc>
        <w:tc>
          <w:tcPr>
            <w:tcW w:w="1595" w:type="dxa"/>
          </w:tcPr>
          <w:p w:rsidR="00F14ECC" w:rsidRPr="00F14ECC" w:rsidRDefault="00F14ECC" w:rsidP="00F14ECC">
            <w:pPr>
              <w:contextualSpacing/>
              <w:jc w:val="center"/>
              <w:rPr>
                <w:rFonts w:ascii="Times New Roman" w:eastAsia="Times New Roman" w:hAnsi="Times New Roman" w:cs="Times New Roman"/>
                <w:sz w:val="28"/>
                <w:szCs w:val="28"/>
                <w:lang w:eastAsia="ru-RU"/>
              </w:rPr>
            </w:pPr>
            <w:r w:rsidRPr="00A16175">
              <w:rPr>
                <w:rFonts w:ascii="Times New Roman" w:eastAsia="Times New Roman" w:hAnsi="Times New Roman" w:cs="Times New Roman"/>
                <w:sz w:val="28"/>
                <w:szCs w:val="28"/>
                <w:lang w:eastAsia="ru-RU"/>
              </w:rPr>
              <w:t>1</w:t>
            </w:r>
            <w:r w:rsidRPr="00F14ECC">
              <w:rPr>
                <w:rFonts w:ascii="Times New Roman" w:eastAsia="Times New Roman" w:hAnsi="Times New Roman" w:cs="Times New Roman"/>
                <w:sz w:val="28"/>
                <w:szCs w:val="28"/>
                <w:lang w:eastAsia="ru-RU"/>
              </w:rPr>
              <w:t>.5</w:t>
            </w:r>
          </w:p>
        </w:tc>
        <w:tc>
          <w:tcPr>
            <w:tcW w:w="1596" w:type="dxa"/>
          </w:tcPr>
          <w:p w:rsidR="00F14ECC" w:rsidRPr="00F14ECC" w:rsidRDefault="00F14ECC" w:rsidP="00F14ECC">
            <w:pPr>
              <w:contextualSpacing/>
              <w:jc w:val="center"/>
              <w:rPr>
                <w:rFonts w:ascii="Times New Roman" w:eastAsia="Times New Roman" w:hAnsi="Times New Roman" w:cs="Times New Roman"/>
                <w:sz w:val="28"/>
                <w:szCs w:val="28"/>
                <w:lang w:eastAsia="ru-RU"/>
              </w:rPr>
            </w:pPr>
            <w:r w:rsidRPr="00A16175">
              <w:rPr>
                <w:rFonts w:ascii="Times New Roman" w:eastAsia="Times New Roman" w:hAnsi="Times New Roman" w:cs="Times New Roman"/>
                <w:sz w:val="28"/>
                <w:szCs w:val="28"/>
                <w:lang w:eastAsia="ru-RU"/>
              </w:rPr>
              <w:t>1</w:t>
            </w:r>
            <w:r w:rsidRPr="00F14ECC">
              <w:rPr>
                <w:rFonts w:ascii="Times New Roman" w:eastAsia="Times New Roman" w:hAnsi="Times New Roman" w:cs="Times New Roman"/>
                <w:sz w:val="28"/>
                <w:szCs w:val="28"/>
                <w:lang w:eastAsia="ru-RU"/>
              </w:rPr>
              <w:t>.6</w:t>
            </w:r>
          </w:p>
        </w:tc>
      </w:tr>
      <w:tr w:rsidR="00F14ECC" w:rsidRPr="00F14ECC" w:rsidTr="00A37C6D">
        <w:tc>
          <w:tcPr>
            <w:tcW w:w="1595" w:type="dxa"/>
          </w:tcPr>
          <w:p w:rsidR="00F14ECC" w:rsidRPr="00F14ECC" w:rsidRDefault="00F14ECC" w:rsidP="00F14ECC">
            <w:pPr>
              <w:contextualSpacing/>
              <w:rPr>
                <w:rFonts w:ascii="Times New Roman" w:eastAsia="Times New Roman" w:hAnsi="Times New Roman" w:cs="Times New Roman"/>
                <w:sz w:val="28"/>
                <w:szCs w:val="28"/>
                <w:lang w:eastAsia="ru-RU"/>
              </w:rPr>
            </w:pPr>
          </w:p>
        </w:tc>
        <w:tc>
          <w:tcPr>
            <w:tcW w:w="1595" w:type="dxa"/>
          </w:tcPr>
          <w:p w:rsidR="00F14ECC" w:rsidRPr="00F14ECC" w:rsidRDefault="00F14ECC" w:rsidP="00F14ECC">
            <w:pPr>
              <w:contextualSpacing/>
              <w:rPr>
                <w:rFonts w:ascii="Times New Roman" w:eastAsia="Times New Roman" w:hAnsi="Times New Roman" w:cs="Times New Roman"/>
                <w:sz w:val="28"/>
                <w:szCs w:val="28"/>
                <w:lang w:eastAsia="ru-RU"/>
              </w:rPr>
            </w:pPr>
          </w:p>
        </w:tc>
        <w:tc>
          <w:tcPr>
            <w:tcW w:w="1595" w:type="dxa"/>
          </w:tcPr>
          <w:p w:rsidR="00F14ECC" w:rsidRPr="00F14ECC" w:rsidRDefault="00F14ECC" w:rsidP="00F14ECC">
            <w:pPr>
              <w:contextualSpacing/>
              <w:rPr>
                <w:rFonts w:ascii="Times New Roman" w:eastAsia="Times New Roman" w:hAnsi="Times New Roman" w:cs="Times New Roman"/>
                <w:sz w:val="28"/>
                <w:szCs w:val="28"/>
                <w:lang w:eastAsia="ru-RU"/>
              </w:rPr>
            </w:pPr>
          </w:p>
        </w:tc>
        <w:tc>
          <w:tcPr>
            <w:tcW w:w="1595" w:type="dxa"/>
          </w:tcPr>
          <w:p w:rsidR="00F14ECC" w:rsidRPr="00F14ECC" w:rsidRDefault="00F14ECC" w:rsidP="00F14ECC">
            <w:pPr>
              <w:contextualSpacing/>
              <w:rPr>
                <w:rFonts w:ascii="Times New Roman" w:eastAsia="Times New Roman" w:hAnsi="Times New Roman" w:cs="Times New Roman"/>
                <w:sz w:val="28"/>
                <w:szCs w:val="28"/>
                <w:lang w:eastAsia="ru-RU"/>
              </w:rPr>
            </w:pPr>
          </w:p>
        </w:tc>
        <w:tc>
          <w:tcPr>
            <w:tcW w:w="1595" w:type="dxa"/>
          </w:tcPr>
          <w:p w:rsidR="00F14ECC" w:rsidRPr="00F14ECC" w:rsidRDefault="00F14ECC" w:rsidP="00F14ECC">
            <w:pPr>
              <w:contextualSpacing/>
              <w:rPr>
                <w:rFonts w:ascii="Times New Roman" w:eastAsia="Times New Roman" w:hAnsi="Times New Roman" w:cs="Times New Roman"/>
                <w:sz w:val="28"/>
                <w:szCs w:val="28"/>
                <w:lang w:eastAsia="ru-RU"/>
              </w:rPr>
            </w:pPr>
          </w:p>
        </w:tc>
        <w:tc>
          <w:tcPr>
            <w:tcW w:w="1596" w:type="dxa"/>
          </w:tcPr>
          <w:p w:rsidR="00F14ECC" w:rsidRPr="00F14ECC" w:rsidRDefault="00F14ECC" w:rsidP="00F14ECC">
            <w:pPr>
              <w:contextualSpacing/>
              <w:rPr>
                <w:rFonts w:ascii="Times New Roman" w:eastAsia="Times New Roman" w:hAnsi="Times New Roman" w:cs="Times New Roman"/>
                <w:sz w:val="28"/>
                <w:szCs w:val="28"/>
                <w:lang w:eastAsia="ru-RU"/>
              </w:rPr>
            </w:pPr>
          </w:p>
        </w:tc>
      </w:tr>
    </w:tbl>
    <w:p w:rsidR="00F14ECC" w:rsidRPr="00A16175" w:rsidRDefault="00F14ECC" w:rsidP="00F14ECC">
      <w:pPr>
        <w:pStyle w:val="a3"/>
        <w:spacing w:before="0" w:beforeAutospacing="0" w:after="0" w:afterAutospacing="0"/>
        <w:jc w:val="center"/>
        <w:rPr>
          <w:color w:val="000000"/>
          <w:sz w:val="28"/>
          <w:szCs w:val="28"/>
        </w:rPr>
      </w:pPr>
    </w:p>
    <w:p w:rsidR="00F14ECC" w:rsidRPr="00A16175" w:rsidRDefault="00F14ECC" w:rsidP="00F14ECC">
      <w:pPr>
        <w:pStyle w:val="a3"/>
        <w:spacing w:before="0" w:beforeAutospacing="0" w:after="0" w:afterAutospacing="0"/>
        <w:jc w:val="center"/>
        <w:rPr>
          <w:color w:val="000000"/>
          <w:sz w:val="28"/>
          <w:szCs w:val="28"/>
        </w:rPr>
      </w:pPr>
    </w:p>
    <w:p w:rsidR="00F14ECC" w:rsidRPr="00A16175" w:rsidRDefault="00F14ECC" w:rsidP="00F14ECC">
      <w:pPr>
        <w:pStyle w:val="a5"/>
        <w:numPr>
          <w:ilvl w:val="0"/>
          <w:numId w:val="1"/>
        </w:numPr>
        <w:spacing w:after="0" w:line="240" w:lineRule="auto"/>
        <w:jc w:val="both"/>
        <w:rPr>
          <w:rFonts w:ascii="Times New Roman" w:eastAsia="Times New Roman" w:hAnsi="Times New Roman" w:cs="Times New Roman"/>
          <w:sz w:val="28"/>
          <w:szCs w:val="28"/>
          <w:lang w:eastAsia="ru-RU"/>
        </w:rPr>
      </w:pPr>
      <w:r w:rsidRPr="00A16175">
        <w:rPr>
          <w:rFonts w:ascii="Times New Roman" w:eastAsia="Times New Roman" w:hAnsi="Times New Roman" w:cs="Times New Roman"/>
          <w:b/>
          <w:sz w:val="28"/>
          <w:szCs w:val="28"/>
          <w:lang w:eastAsia="ru-RU"/>
        </w:rPr>
        <w:t>Вставьте вместо пропусков порядковые номера соответствующих слов из предложенного списка. Слова даны в списке в единственном числе, прилагательные ‒ в форме мужского рода. Обратите внимание: в списке слов есть и такие, которые в тексте встречаться не должны! Ответ внесите в таблицу. По 1 баллу за каждый правильный ответ. Всего 11 баллов</w:t>
      </w:r>
    </w:p>
    <w:p w:rsidR="00F14ECC" w:rsidRPr="00F14ECC" w:rsidRDefault="00F14ECC" w:rsidP="00F14ECC">
      <w:pPr>
        <w:spacing w:after="0" w:line="240" w:lineRule="auto"/>
        <w:jc w:val="both"/>
        <w:rPr>
          <w:rFonts w:ascii="Times New Roman" w:eastAsia="Times New Roman" w:hAnsi="Times New Roman" w:cs="Times New Roman"/>
          <w:b/>
          <w:sz w:val="28"/>
          <w:szCs w:val="28"/>
          <w:lang w:eastAsia="ru-RU"/>
        </w:rPr>
      </w:pPr>
    </w:p>
    <w:p w:rsidR="00F14ECC" w:rsidRPr="00F14ECC" w:rsidRDefault="00F14ECC" w:rsidP="00F14ECC">
      <w:pPr>
        <w:spacing w:after="0" w:line="240" w:lineRule="auto"/>
        <w:ind w:firstLine="708"/>
        <w:jc w:val="both"/>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По мнению большинства, из числа факторов, которые определят облик мира в ближайшие десятилетия, бесспорными и несомненными являются: рост ____(А); истощение природных ____ (Б) ‒ нефти, плодородия ___ (В), чистой воды и т. п.; серьёзное нарушение ____ (Г) равновесия и среды ___ (Д) человека. Эти три бесспорных фактора создают удручающий тон для любых прогнозов.</w:t>
      </w:r>
    </w:p>
    <w:p w:rsidR="00F14ECC" w:rsidRPr="00F14ECC" w:rsidRDefault="00F14ECC" w:rsidP="00F14ECC">
      <w:pPr>
        <w:spacing w:after="0" w:line="240" w:lineRule="auto"/>
        <w:ind w:firstLine="708"/>
        <w:jc w:val="both"/>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Но столь же бесспорен и весом и еще один фактор ‒ научно-технический ___(Е), который накапливал «разбег» на протяжении тысячелетия развития ___ (Ж)и только теперь начинает полностью выявлять свои блистательные возможности.</w:t>
      </w:r>
    </w:p>
    <w:p w:rsidR="00F14ECC" w:rsidRPr="00F14ECC" w:rsidRDefault="00F14ECC" w:rsidP="00F14ECC">
      <w:pPr>
        <w:spacing w:after="0" w:line="240" w:lineRule="auto"/>
        <w:jc w:val="both"/>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 xml:space="preserve"> Он не принесет счастья, если не будет дополняться чрезвычайно глубокими изменениями в социальной, нравственной и ___ (З) жизни человечества. </w:t>
      </w:r>
    </w:p>
    <w:p w:rsidR="00F14ECC" w:rsidRPr="00F14ECC" w:rsidRDefault="00F14ECC" w:rsidP="00F14ECC">
      <w:pPr>
        <w:spacing w:after="0" w:line="240" w:lineRule="auto"/>
        <w:ind w:firstLine="708"/>
        <w:jc w:val="both"/>
        <w:rPr>
          <w:rFonts w:ascii="Times New Roman" w:eastAsia="Times New Roman" w:hAnsi="Times New Roman" w:cs="Times New Roman"/>
          <w:sz w:val="28"/>
          <w:szCs w:val="28"/>
          <w:lang w:eastAsia="ru-RU"/>
        </w:rPr>
      </w:pPr>
      <w:r w:rsidRPr="00F14ECC">
        <w:rPr>
          <w:rFonts w:ascii="Times New Roman" w:eastAsia="Times New Roman" w:hAnsi="Times New Roman" w:cs="Times New Roman"/>
          <w:sz w:val="28"/>
          <w:szCs w:val="28"/>
          <w:lang w:eastAsia="ru-RU"/>
        </w:rPr>
        <w:t>Внутреннюю духовную жизнь людей, внутренние импульсы их___ (И) труднее всего прогнозировать, но именно от этого зависит в конечном итоге и ___ (К), и спасение человечества. Это, может быть, самая трудная задача, с которой когда-либо встречалось человечество: осмыслить своё место в ___ (Л).</w:t>
      </w:r>
    </w:p>
    <w:p w:rsidR="00F14ECC" w:rsidRPr="00F14ECC" w:rsidRDefault="00F14ECC" w:rsidP="00F14ECC">
      <w:pPr>
        <w:spacing w:after="0" w:line="240" w:lineRule="auto"/>
        <w:rPr>
          <w:rFonts w:ascii="Times New Roman" w:eastAsia="Times New Roman" w:hAnsi="Times New Roman" w:cs="Times New Roman"/>
          <w:b/>
          <w:i/>
          <w:sz w:val="28"/>
          <w:szCs w:val="28"/>
          <w:lang w:eastAsia="ru-RU"/>
        </w:rPr>
      </w:pPr>
      <w:r w:rsidRPr="00F14ECC">
        <w:rPr>
          <w:rFonts w:ascii="Times New Roman" w:eastAsia="Times New Roman" w:hAnsi="Times New Roman" w:cs="Times New Roman"/>
          <w:b/>
          <w:i/>
          <w:sz w:val="28"/>
          <w:szCs w:val="28"/>
          <w:lang w:eastAsia="ru-RU"/>
        </w:rPr>
        <w:t>Список терминов:</w:t>
      </w:r>
    </w:p>
    <w:tbl>
      <w:tblPr>
        <w:tblW w:w="0" w:type="auto"/>
        <w:tblLook w:val="0000" w:firstRow="0" w:lastRow="0" w:firstColumn="0" w:lastColumn="0" w:noHBand="0" w:noVBand="0"/>
      </w:tblPr>
      <w:tblGrid>
        <w:gridCol w:w="4785"/>
        <w:gridCol w:w="4786"/>
      </w:tblGrid>
      <w:tr w:rsidR="00F14ECC" w:rsidRPr="00F14ECC" w:rsidTr="00A37C6D">
        <w:trPr>
          <w:trHeight w:val="2813"/>
        </w:trPr>
        <w:tc>
          <w:tcPr>
            <w:tcW w:w="4785" w:type="dxa"/>
          </w:tcPr>
          <w:p w:rsidR="00F14ECC" w:rsidRPr="00F14ECC" w:rsidRDefault="00F14ECC" w:rsidP="00F14ECC">
            <w:pPr>
              <w:spacing w:after="0" w:line="240" w:lineRule="auto"/>
              <w:rPr>
                <w:rFonts w:ascii="Times New Roman" w:eastAsia="Times New Roman" w:hAnsi="Times New Roman" w:cs="Times New Roman"/>
                <w:b/>
                <w:i/>
                <w:sz w:val="28"/>
                <w:szCs w:val="28"/>
                <w:lang w:eastAsia="ru-RU"/>
              </w:rPr>
            </w:pPr>
            <w:r w:rsidRPr="00F14ECC">
              <w:rPr>
                <w:rFonts w:ascii="Times New Roman" w:eastAsia="Times New Roman" w:hAnsi="Times New Roman" w:cs="Times New Roman"/>
                <w:b/>
                <w:i/>
                <w:sz w:val="28"/>
                <w:szCs w:val="28"/>
                <w:lang w:eastAsia="ru-RU"/>
              </w:rPr>
              <w:t>1. почва</w:t>
            </w:r>
          </w:p>
          <w:p w:rsidR="00F14ECC" w:rsidRPr="00F14ECC" w:rsidRDefault="00F14ECC" w:rsidP="00F14ECC">
            <w:pPr>
              <w:spacing w:after="0" w:line="240" w:lineRule="auto"/>
              <w:rPr>
                <w:rFonts w:ascii="Times New Roman" w:eastAsia="Times New Roman" w:hAnsi="Times New Roman" w:cs="Times New Roman"/>
                <w:b/>
                <w:i/>
                <w:sz w:val="28"/>
                <w:szCs w:val="28"/>
                <w:lang w:eastAsia="ru-RU"/>
              </w:rPr>
            </w:pPr>
            <w:r w:rsidRPr="00F14ECC">
              <w:rPr>
                <w:rFonts w:ascii="Times New Roman" w:eastAsia="Times New Roman" w:hAnsi="Times New Roman" w:cs="Times New Roman"/>
                <w:b/>
                <w:i/>
                <w:sz w:val="28"/>
                <w:szCs w:val="28"/>
                <w:lang w:eastAsia="ru-RU"/>
              </w:rPr>
              <w:t>2. население</w:t>
            </w:r>
          </w:p>
          <w:p w:rsidR="00F14ECC" w:rsidRPr="00F14ECC" w:rsidRDefault="00F14ECC" w:rsidP="00F14ECC">
            <w:pPr>
              <w:spacing w:after="0" w:line="240" w:lineRule="auto"/>
              <w:rPr>
                <w:rFonts w:ascii="Times New Roman" w:eastAsia="Times New Roman" w:hAnsi="Times New Roman" w:cs="Times New Roman"/>
                <w:b/>
                <w:i/>
                <w:sz w:val="28"/>
                <w:szCs w:val="28"/>
                <w:lang w:eastAsia="ru-RU"/>
              </w:rPr>
            </w:pPr>
            <w:r w:rsidRPr="00F14ECC">
              <w:rPr>
                <w:rFonts w:ascii="Times New Roman" w:eastAsia="Times New Roman" w:hAnsi="Times New Roman" w:cs="Times New Roman"/>
                <w:b/>
                <w:i/>
                <w:sz w:val="28"/>
                <w:szCs w:val="28"/>
                <w:lang w:eastAsia="ru-RU"/>
              </w:rPr>
              <w:t>3. страна</w:t>
            </w:r>
          </w:p>
          <w:p w:rsidR="00F14ECC" w:rsidRPr="00F14ECC" w:rsidRDefault="00F14ECC" w:rsidP="00F14ECC">
            <w:pPr>
              <w:spacing w:after="0" w:line="240" w:lineRule="auto"/>
              <w:rPr>
                <w:rFonts w:ascii="Times New Roman" w:eastAsia="Times New Roman" w:hAnsi="Times New Roman" w:cs="Times New Roman"/>
                <w:b/>
                <w:i/>
                <w:sz w:val="28"/>
                <w:szCs w:val="28"/>
                <w:lang w:eastAsia="ru-RU"/>
              </w:rPr>
            </w:pPr>
            <w:r w:rsidRPr="00F14ECC">
              <w:rPr>
                <w:rFonts w:ascii="Times New Roman" w:eastAsia="Times New Roman" w:hAnsi="Times New Roman" w:cs="Times New Roman"/>
                <w:b/>
                <w:i/>
                <w:sz w:val="28"/>
                <w:szCs w:val="28"/>
                <w:lang w:eastAsia="ru-RU"/>
              </w:rPr>
              <w:t>4. пробуждение</w:t>
            </w:r>
          </w:p>
          <w:p w:rsidR="00F14ECC" w:rsidRPr="00F14ECC" w:rsidRDefault="00F14ECC" w:rsidP="00F14ECC">
            <w:pPr>
              <w:spacing w:after="0" w:line="240" w:lineRule="auto"/>
              <w:rPr>
                <w:rFonts w:ascii="Times New Roman" w:eastAsia="Times New Roman" w:hAnsi="Times New Roman" w:cs="Times New Roman"/>
                <w:b/>
                <w:i/>
                <w:sz w:val="28"/>
                <w:szCs w:val="28"/>
                <w:lang w:eastAsia="ru-RU"/>
              </w:rPr>
            </w:pPr>
            <w:r w:rsidRPr="00F14ECC">
              <w:rPr>
                <w:rFonts w:ascii="Times New Roman" w:eastAsia="Times New Roman" w:hAnsi="Times New Roman" w:cs="Times New Roman"/>
                <w:b/>
                <w:i/>
                <w:sz w:val="28"/>
                <w:szCs w:val="28"/>
                <w:lang w:eastAsia="ru-RU"/>
              </w:rPr>
              <w:t>5. спасительный</w:t>
            </w:r>
          </w:p>
          <w:p w:rsidR="00F14ECC" w:rsidRPr="00F14ECC" w:rsidRDefault="00F14ECC" w:rsidP="00F14ECC">
            <w:pPr>
              <w:spacing w:after="0" w:line="240" w:lineRule="auto"/>
              <w:rPr>
                <w:rFonts w:ascii="Times New Roman" w:eastAsia="Times New Roman" w:hAnsi="Times New Roman" w:cs="Times New Roman"/>
                <w:b/>
                <w:i/>
                <w:sz w:val="28"/>
                <w:szCs w:val="28"/>
                <w:lang w:eastAsia="ru-RU"/>
              </w:rPr>
            </w:pPr>
            <w:r w:rsidRPr="00F14ECC">
              <w:rPr>
                <w:rFonts w:ascii="Times New Roman" w:eastAsia="Times New Roman" w:hAnsi="Times New Roman" w:cs="Times New Roman"/>
                <w:b/>
                <w:i/>
                <w:sz w:val="28"/>
                <w:szCs w:val="28"/>
                <w:lang w:eastAsia="ru-RU"/>
              </w:rPr>
              <w:t>6. обоснование</w:t>
            </w:r>
          </w:p>
          <w:p w:rsidR="00F14ECC" w:rsidRPr="00F14ECC" w:rsidRDefault="00F14ECC" w:rsidP="00F14ECC">
            <w:pPr>
              <w:spacing w:after="0" w:line="240" w:lineRule="auto"/>
              <w:rPr>
                <w:rFonts w:ascii="Times New Roman" w:eastAsia="Times New Roman" w:hAnsi="Times New Roman" w:cs="Times New Roman"/>
                <w:b/>
                <w:i/>
                <w:sz w:val="28"/>
                <w:szCs w:val="28"/>
                <w:lang w:eastAsia="ru-RU"/>
              </w:rPr>
            </w:pPr>
            <w:r w:rsidRPr="00F14ECC">
              <w:rPr>
                <w:rFonts w:ascii="Times New Roman" w:eastAsia="Times New Roman" w:hAnsi="Times New Roman" w:cs="Times New Roman"/>
                <w:b/>
                <w:i/>
                <w:sz w:val="28"/>
                <w:szCs w:val="28"/>
                <w:lang w:eastAsia="ru-RU"/>
              </w:rPr>
              <w:t>7. обитание</w:t>
            </w:r>
          </w:p>
          <w:p w:rsidR="00F14ECC" w:rsidRPr="00F14ECC" w:rsidRDefault="00F14ECC" w:rsidP="00F14ECC">
            <w:pPr>
              <w:spacing w:after="0" w:line="240" w:lineRule="auto"/>
              <w:rPr>
                <w:rFonts w:ascii="Times New Roman" w:eastAsia="Times New Roman" w:hAnsi="Times New Roman" w:cs="Times New Roman"/>
                <w:b/>
                <w:i/>
                <w:sz w:val="28"/>
                <w:szCs w:val="28"/>
                <w:lang w:eastAsia="ru-RU"/>
              </w:rPr>
            </w:pPr>
            <w:r w:rsidRPr="00F14ECC">
              <w:rPr>
                <w:rFonts w:ascii="Times New Roman" w:eastAsia="Times New Roman" w:hAnsi="Times New Roman" w:cs="Times New Roman"/>
                <w:b/>
                <w:i/>
                <w:sz w:val="28"/>
                <w:szCs w:val="28"/>
                <w:lang w:eastAsia="ru-RU"/>
              </w:rPr>
              <w:t>8. культурный</w:t>
            </w:r>
          </w:p>
          <w:p w:rsidR="00F14ECC" w:rsidRPr="00F14ECC" w:rsidRDefault="00F14ECC" w:rsidP="00F14ECC">
            <w:pPr>
              <w:spacing w:after="0" w:line="240" w:lineRule="auto"/>
              <w:rPr>
                <w:rFonts w:ascii="Times New Roman" w:eastAsia="Times New Roman" w:hAnsi="Times New Roman" w:cs="Times New Roman"/>
                <w:b/>
                <w:i/>
                <w:sz w:val="28"/>
                <w:szCs w:val="28"/>
                <w:lang w:eastAsia="ru-RU"/>
              </w:rPr>
            </w:pPr>
            <w:r w:rsidRPr="00F14ECC">
              <w:rPr>
                <w:rFonts w:ascii="Times New Roman" w:eastAsia="Times New Roman" w:hAnsi="Times New Roman" w:cs="Times New Roman"/>
                <w:b/>
                <w:i/>
                <w:sz w:val="28"/>
                <w:szCs w:val="28"/>
                <w:lang w:eastAsia="ru-RU"/>
              </w:rPr>
              <w:t>9. группа</w:t>
            </w:r>
          </w:p>
          <w:p w:rsidR="00F14ECC" w:rsidRPr="00F14ECC" w:rsidRDefault="00F14ECC" w:rsidP="00F14ECC">
            <w:pPr>
              <w:spacing w:after="0" w:line="240" w:lineRule="auto"/>
              <w:rPr>
                <w:rFonts w:ascii="Times New Roman" w:eastAsia="Times New Roman" w:hAnsi="Times New Roman" w:cs="Times New Roman"/>
                <w:b/>
                <w:i/>
                <w:sz w:val="28"/>
                <w:szCs w:val="28"/>
                <w:lang w:eastAsia="ru-RU"/>
              </w:rPr>
            </w:pPr>
            <w:r w:rsidRPr="00F14ECC">
              <w:rPr>
                <w:rFonts w:ascii="Times New Roman" w:eastAsia="Times New Roman" w:hAnsi="Times New Roman" w:cs="Times New Roman"/>
                <w:b/>
                <w:i/>
                <w:sz w:val="28"/>
                <w:szCs w:val="28"/>
                <w:lang w:eastAsia="ru-RU"/>
              </w:rPr>
              <w:t>10. политика</w:t>
            </w:r>
          </w:p>
          <w:p w:rsidR="00F14ECC" w:rsidRPr="00F14ECC" w:rsidRDefault="00F14ECC" w:rsidP="00F14ECC">
            <w:pPr>
              <w:spacing w:after="0" w:line="240" w:lineRule="auto"/>
              <w:rPr>
                <w:rFonts w:ascii="Times New Roman" w:eastAsia="Times New Roman" w:hAnsi="Times New Roman" w:cs="Times New Roman"/>
                <w:b/>
                <w:i/>
                <w:sz w:val="28"/>
                <w:szCs w:val="28"/>
                <w:lang w:eastAsia="ru-RU"/>
              </w:rPr>
            </w:pPr>
          </w:p>
        </w:tc>
        <w:tc>
          <w:tcPr>
            <w:tcW w:w="4786" w:type="dxa"/>
          </w:tcPr>
          <w:p w:rsidR="00F14ECC" w:rsidRPr="00F14ECC" w:rsidRDefault="00F14ECC" w:rsidP="00F14ECC">
            <w:pPr>
              <w:spacing w:after="0" w:line="240" w:lineRule="auto"/>
              <w:rPr>
                <w:rFonts w:ascii="Times New Roman" w:eastAsia="Times New Roman" w:hAnsi="Times New Roman" w:cs="Times New Roman"/>
                <w:b/>
                <w:i/>
                <w:sz w:val="28"/>
                <w:szCs w:val="28"/>
                <w:lang w:eastAsia="ru-RU"/>
              </w:rPr>
            </w:pPr>
            <w:r w:rsidRPr="00F14ECC">
              <w:rPr>
                <w:rFonts w:ascii="Times New Roman" w:eastAsia="Times New Roman" w:hAnsi="Times New Roman" w:cs="Times New Roman"/>
                <w:b/>
                <w:i/>
                <w:sz w:val="28"/>
                <w:szCs w:val="28"/>
                <w:lang w:eastAsia="ru-RU"/>
              </w:rPr>
              <w:t>11. природный</w:t>
            </w:r>
          </w:p>
          <w:p w:rsidR="00F14ECC" w:rsidRPr="00F14ECC" w:rsidRDefault="00F14ECC" w:rsidP="00F14ECC">
            <w:pPr>
              <w:spacing w:after="0" w:line="240" w:lineRule="auto"/>
              <w:rPr>
                <w:rFonts w:ascii="Times New Roman" w:eastAsia="Times New Roman" w:hAnsi="Times New Roman" w:cs="Times New Roman"/>
                <w:b/>
                <w:i/>
                <w:sz w:val="28"/>
                <w:szCs w:val="28"/>
                <w:lang w:eastAsia="ru-RU"/>
              </w:rPr>
            </w:pPr>
            <w:r w:rsidRPr="00F14ECC">
              <w:rPr>
                <w:rFonts w:ascii="Times New Roman" w:eastAsia="Times New Roman" w:hAnsi="Times New Roman" w:cs="Times New Roman"/>
                <w:b/>
                <w:i/>
                <w:sz w:val="28"/>
                <w:szCs w:val="28"/>
                <w:lang w:eastAsia="ru-RU"/>
              </w:rPr>
              <w:t>12. планета</w:t>
            </w:r>
          </w:p>
          <w:p w:rsidR="00F14ECC" w:rsidRPr="00F14ECC" w:rsidRDefault="00F14ECC" w:rsidP="00F14ECC">
            <w:pPr>
              <w:spacing w:after="0" w:line="240" w:lineRule="auto"/>
              <w:rPr>
                <w:rFonts w:ascii="Times New Roman" w:eastAsia="Times New Roman" w:hAnsi="Times New Roman" w:cs="Times New Roman"/>
                <w:b/>
                <w:i/>
                <w:sz w:val="28"/>
                <w:szCs w:val="28"/>
                <w:lang w:eastAsia="ru-RU"/>
              </w:rPr>
            </w:pPr>
            <w:r w:rsidRPr="00F14ECC">
              <w:rPr>
                <w:rFonts w:ascii="Times New Roman" w:eastAsia="Times New Roman" w:hAnsi="Times New Roman" w:cs="Times New Roman"/>
                <w:b/>
                <w:i/>
                <w:sz w:val="28"/>
                <w:szCs w:val="28"/>
                <w:lang w:eastAsia="ru-RU"/>
              </w:rPr>
              <w:t>13. ресурсы</w:t>
            </w:r>
          </w:p>
          <w:p w:rsidR="00F14ECC" w:rsidRPr="00F14ECC" w:rsidRDefault="00F14ECC" w:rsidP="00F14ECC">
            <w:pPr>
              <w:spacing w:after="0" w:line="240" w:lineRule="auto"/>
              <w:rPr>
                <w:rFonts w:ascii="Times New Roman" w:eastAsia="Times New Roman" w:hAnsi="Times New Roman" w:cs="Times New Roman"/>
                <w:b/>
                <w:i/>
                <w:sz w:val="28"/>
                <w:szCs w:val="28"/>
                <w:lang w:eastAsia="ru-RU"/>
              </w:rPr>
            </w:pPr>
            <w:r w:rsidRPr="00F14ECC">
              <w:rPr>
                <w:rFonts w:ascii="Times New Roman" w:eastAsia="Times New Roman" w:hAnsi="Times New Roman" w:cs="Times New Roman"/>
                <w:b/>
                <w:i/>
                <w:sz w:val="28"/>
                <w:szCs w:val="28"/>
                <w:lang w:eastAsia="ru-RU"/>
              </w:rPr>
              <w:t>14. прогресс</w:t>
            </w:r>
          </w:p>
          <w:p w:rsidR="00F14ECC" w:rsidRPr="00F14ECC" w:rsidRDefault="00F14ECC" w:rsidP="00F14ECC">
            <w:pPr>
              <w:spacing w:after="0" w:line="240" w:lineRule="auto"/>
              <w:rPr>
                <w:rFonts w:ascii="Times New Roman" w:eastAsia="Times New Roman" w:hAnsi="Times New Roman" w:cs="Times New Roman"/>
                <w:b/>
                <w:i/>
                <w:sz w:val="28"/>
                <w:szCs w:val="28"/>
                <w:lang w:eastAsia="ru-RU"/>
              </w:rPr>
            </w:pPr>
            <w:r w:rsidRPr="00F14ECC">
              <w:rPr>
                <w:rFonts w:ascii="Times New Roman" w:eastAsia="Times New Roman" w:hAnsi="Times New Roman" w:cs="Times New Roman"/>
                <w:b/>
                <w:i/>
                <w:sz w:val="28"/>
                <w:szCs w:val="28"/>
                <w:lang w:eastAsia="ru-RU"/>
              </w:rPr>
              <w:t>15. цивилизация</w:t>
            </w:r>
          </w:p>
          <w:p w:rsidR="00F14ECC" w:rsidRPr="00F14ECC" w:rsidRDefault="00F14ECC" w:rsidP="00F14ECC">
            <w:pPr>
              <w:spacing w:after="0" w:line="240" w:lineRule="auto"/>
              <w:rPr>
                <w:rFonts w:ascii="Times New Roman" w:eastAsia="Times New Roman" w:hAnsi="Times New Roman" w:cs="Times New Roman"/>
                <w:b/>
                <w:i/>
                <w:sz w:val="28"/>
                <w:szCs w:val="28"/>
                <w:lang w:eastAsia="ru-RU"/>
              </w:rPr>
            </w:pPr>
            <w:r w:rsidRPr="00F14ECC">
              <w:rPr>
                <w:rFonts w:ascii="Times New Roman" w:eastAsia="Times New Roman" w:hAnsi="Times New Roman" w:cs="Times New Roman"/>
                <w:b/>
                <w:i/>
                <w:sz w:val="28"/>
                <w:szCs w:val="28"/>
                <w:lang w:eastAsia="ru-RU"/>
              </w:rPr>
              <w:t>16. гибель</w:t>
            </w:r>
          </w:p>
          <w:p w:rsidR="00F14ECC" w:rsidRPr="00F14ECC" w:rsidRDefault="00F14ECC" w:rsidP="00F14ECC">
            <w:pPr>
              <w:spacing w:after="0" w:line="240" w:lineRule="auto"/>
              <w:rPr>
                <w:rFonts w:ascii="Times New Roman" w:eastAsia="Times New Roman" w:hAnsi="Times New Roman" w:cs="Times New Roman"/>
                <w:b/>
                <w:i/>
                <w:sz w:val="28"/>
                <w:szCs w:val="28"/>
                <w:lang w:eastAsia="ru-RU"/>
              </w:rPr>
            </w:pPr>
            <w:r w:rsidRPr="00F14ECC">
              <w:rPr>
                <w:rFonts w:ascii="Times New Roman" w:eastAsia="Times New Roman" w:hAnsi="Times New Roman" w:cs="Times New Roman"/>
                <w:b/>
                <w:i/>
                <w:sz w:val="28"/>
                <w:szCs w:val="28"/>
                <w:lang w:eastAsia="ru-RU"/>
              </w:rPr>
              <w:t>17. биосфера</w:t>
            </w:r>
          </w:p>
          <w:p w:rsidR="00F14ECC" w:rsidRPr="00F14ECC" w:rsidRDefault="00F14ECC" w:rsidP="00F14ECC">
            <w:pPr>
              <w:spacing w:after="0" w:line="240" w:lineRule="auto"/>
              <w:rPr>
                <w:rFonts w:ascii="Times New Roman" w:eastAsia="Times New Roman" w:hAnsi="Times New Roman" w:cs="Times New Roman"/>
                <w:b/>
                <w:i/>
                <w:sz w:val="28"/>
                <w:szCs w:val="28"/>
                <w:lang w:eastAsia="ru-RU"/>
              </w:rPr>
            </w:pPr>
            <w:r w:rsidRPr="00F14ECC">
              <w:rPr>
                <w:rFonts w:ascii="Times New Roman" w:eastAsia="Times New Roman" w:hAnsi="Times New Roman" w:cs="Times New Roman"/>
                <w:b/>
                <w:i/>
                <w:sz w:val="28"/>
                <w:szCs w:val="28"/>
                <w:lang w:eastAsia="ru-RU"/>
              </w:rPr>
              <w:t>18. регресс</w:t>
            </w:r>
          </w:p>
          <w:p w:rsidR="00F14ECC" w:rsidRPr="00F14ECC" w:rsidRDefault="00F14ECC" w:rsidP="00F14ECC">
            <w:pPr>
              <w:spacing w:after="0" w:line="240" w:lineRule="auto"/>
              <w:rPr>
                <w:rFonts w:ascii="Times New Roman" w:eastAsia="Times New Roman" w:hAnsi="Times New Roman" w:cs="Times New Roman"/>
                <w:b/>
                <w:i/>
                <w:sz w:val="28"/>
                <w:szCs w:val="28"/>
                <w:lang w:eastAsia="ru-RU"/>
              </w:rPr>
            </w:pPr>
            <w:r w:rsidRPr="00F14ECC">
              <w:rPr>
                <w:rFonts w:ascii="Times New Roman" w:eastAsia="Times New Roman" w:hAnsi="Times New Roman" w:cs="Times New Roman"/>
                <w:b/>
                <w:i/>
                <w:sz w:val="28"/>
                <w:szCs w:val="28"/>
                <w:lang w:eastAsia="ru-RU"/>
              </w:rPr>
              <w:t>19. поведение</w:t>
            </w:r>
          </w:p>
          <w:p w:rsidR="00F14ECC" w:rsidRPr="00F14ECC" w:rsidRDefault="00F14ECC" w:rsidP="00F14ECC">
            <w:pPr>
              <w:spacing w:after="0" w:line="240" w:lineRule="auto"/>
              <w:rPr>
                <w:rFonts w:ascii="Times New Roman" w:eastAsia="Times New Roman" w:hAnsi="Times New Roman" w:cs="Times New Roman"/>
                <w:b/>
                <w:i/>
                <w:sz w:val="28"/>
                <w:szCs w:val="28"/>
                <w:lang w:eastAsia="ru-RU"/>
              </w:rPr>
            </w:pPr>
            <w:r w:rsidRPr="00F14ECC">
              <w:rPr>
                <w:rFonts w:ascii="Times New Roman" w:eastAsia="Times New Roman" w:hAnsi="Times New Roman" w:cs="Times New Roman"/>
                <w:b/>
                <w:i/>
                <w:sz w:val="28"/>
                <w:szCs w:val="28"/>
                <w:lang w:eastAsia="ru-RU"/>
              </w:rPr>
              <w:t>20. ситуация</w:t>
            </w:r>
          </w:p>
          <w:p w:rsidR="00F14ECC" w:rsidRPr="00F14ECC" w:rsidRDefault="00F14ECC" w:rsidP="00F14ECC">
            <w:pPr>
              <w:spacing w:after="0" w:line="240" w:lineRule="auto"/>
              <w:rPr>
                <w:rFonts w:ascii="Times New Roman" w:eastAsia="Times New Roman" w:hAnsi="Times New Roman" w:cs="Times New Roman"/>
                <w:b/>
                <w:i/>
                <w:sz w:val="28"/>
                <w:szCs w:val="28"/>
                <w:lang w:eastAsia="ru-RU"/>
              </w:rPr>
            </w:pPr>
          </w:p>
        </w:tc>
      </w:tr>
    </w:tbl>
    <w:p w:rsidR="00F14ECC" w:rsidRPr="00F14ECC" w:rsidRDefault="00F14ECC" w:rsidP="00F14ECC">
      <w:pPr>
        <w:spacing w:after="0" w:line="240" w:lineRule="auto"/>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9"/>
        <w:gridCol w:w="849"/>
        <w:gridCol w:w="849"/>
        <w:gridCol w:w="849"/>
        <w:gridCol w:w="849"/>
        <w:gridCol w:w="850"/>
        <w:gridCol w:w="850"/>
        <w:gridCol w:w="850"/>
        <w:gridCol w:w="850"/>
        <w:gridCol w:w="850"/>
        <w:gridCol w:w="850"/>
      </w:tblGrid>
      <w:tr w:rsidR="00F14ECC" w:rsidRPr="00F14ECC" w:rsidTr="00A37C6D">
        <w:tc>
          <w:tcPr>
            <w:tcW w:w="849" w:type="dxa"/>
          </w:tcPr>
          <w:p w:rsidR="00F14ECC" w:rsidRPr="00F14ECC" w:rsidRDefault="00F14ECC" w:rsidP="00F14ECC">
            <w:pPr>
              <w:spacing w:after="0" w:line="240" w:lineRule="auto"/>
              <w:jc w:val="center"/>
              <w:rPr>
                <w:rFonts w:ascii="Times New Roman" w:eastAsia="Times New Roman" w:hAnsi="Times New Roman" w:cs="Times New Roman"/>
                <w:b/>
                <w:sz w:val="28"/>
                <w:szCs w:val="28"/>
                <w:lang w:eastAsia="ru-RU"/>
              </w:rPr>
            </w:pPr>
            <w:r w:rsidRPr="00F14ECC">
              <w:rPr>
                <w:rFonts w:ascii="Times New Roman" w:eastAsia="Times New Roman" w:hAnsi="Times New Roman" w:cs="Times New Roman"/>
                <w:b/>
                <w:sz w:val="28"/>
                <w:szCs w:val="28"/>
                <w:lang w:eastAsia="ru-RU"/>
              </w:rPr>
              <w:t>А</w:t>
            </w:r>
          </w:p>
        </w:tc>
        <w:tc>
          <w:tcPr>
            <w:tcW w:w="849" w:type="dxa"/>
          </w:tcPr>
          <w:p w:rsidR="00F14ECC" w:rsidRPr="00F14ECC" w:rsidRDefault="00F14ECC" w:rsidP="00F14ECC">
            <w:pPr>
              <w:spacing w:after="0" w:line="240" w:lineRule="auto"/>
              <w:jc w:val="center"/>
              <w:rPr>
                <w:rFonts w:ascii="Times New Roman" w:eastAsia="Times New Roman" w:hAnsi="Times New Roman" w:cs="Times New Roman"/>
                <w:b/>
                <w:sz w:val="28"/>
                <w:szCs w:val="28"/>
                <w:lang w:eastAsia="ru-RU"/>
              </w:rPr>
            </w:pPr>
            <w:r w:rsidRPr="00F14ECC">
              <w:rPr>
                <w:rFonts w:ascii="Times New Roman" w:eastAsia="Times New Roman" w:hAnsi="Times New Roman" w:cs="Times New Roman"/>
                <w:b/>
                <w:sz w:val="28"/>
                <w:szCs w:val="28"/>
                <w:lang w:eastAsia="ru-RU"/>
              </w:rPr>
              <w:t>Б</w:t>
            </w:r>
          </w:p>
        </w:tc>
        <w:tc>
          <w:tcPr>
            <w:tcW w:w="849" w:type="dxa"/>
          </w:tcPr>
          <w:p w:rsidR="00F14ECC" w:rsidRPr="00F14ECC" w:rsidRDefault="00F14ECC" w:rsidP="00F14ECC">
            <w:pPr>
              <w:spacing w:after="0" w:line="240" w:lineRule="auto"/>
              <w:jc w:val="center"/>
              <w:rPr>
                <w:rFonts w:ascii="Times New Roman" w:eastAsia="Times New Roman" w:hAnsi="Times New Roman" w:cs="Times New Roman"/>
                <w:b/>
                <w:sz w:val="28"/>
                <w:szCs w:val="28"/>
                <w:lang w:eastAsia="ru-RU"/>
              </w:rPr>
            </w:pPr>
            <w:r w:rsidRPr="00F14ECC">
              <w:rPr>
                <w:rFonts w:ascii="Times New Roman" w:eastAsia="Times New Roman" w:hAnsi="Times New Roman" w:cs="Times New Roman"/>
                <w:b/>
                <w:sz w:val="28"/>
                <w:szCs w:val="28"/>
                <w:lang w:eastAsia="ru-RU"/>
              </w:rPr>
              <w:t>В</w:t>
            </w:r>
          </w:p>
        </w:tc>
        <w:tc>
          <w:tcPr>
            <w:tcW w:w="849" w:type="dxa"/>
          </w:tcPr>
          <w:p w:rsidR="00F14ECC" w:rsidRPr="00F14ECC" w:rsidRDefault="00F14ECC" w:rsidP="00F14ECC">
            <w:pPr>
              <w:spacing w:after="0" w:line="240" w:lineRule="auto"/>
              <w:jc w:val="center"/>
              <w:rPr>
                <w:rFonts w:ascii="Times New Roman" w:eastAsia="Times New Roman" w:hAnsi="Times New Roman" w:cs="Times New Roman"/>
                <w:b/>
                <w:sz w:val="28"/>
                <w:szCs w:val="28"/>
                <w:lang w:eastAsia="ru-RU"/>
              </w:rPr>
            </w:pPr>
            <w:r w:rsidRPr="00F14ECC">
              <w:rPr>
                <w:rFonts w:ascii="Times New Roman" w:eastAsia="Times New Roman" w:hAnsi="Times New Roman" w:cs="Times New Roman"/>
                <w:b/>
                <w:sz w:val="28"/>
                <w:szCs w:val="28"/>
                <w:lang w:eastAsia="ru-RU"/>
              </w:rPr>
              <w:t>Г</w:t>
            </w:r>
          </w:p>
        </w:tc>
        <w:tc>
          <w:tcPr>
            <w:tcW w:w="849" w:type="dxa"/>
          </w:tcPr>
          <w:p w:rsidR="00F14ECC" w:rsidRPr="00F14ECC" w:rsidRDefault="00F14ECC" w:rsidP="00F14ECC">
            <w:pPr>
              <w:spacing w:after="0" w:line="240" w:lineRule="auto"/>
              <w:jc w:val="center"/>
              <w:rPr>
                <w:rFonts w:ascii="Times New Roman" w:eastAsia="Times New Roman" w:hAnsi="Times New Roman" w:cs="Times New Roman"/>
                <w:b/>
                <w:sz w:val="28"/>
                <w:szCs w:val="28"/>
                <w:lang w:eastAsia="ru-RU"/>
              </w:rPr>
            </w:pPr>
            <w:r w:rsidRPr="00F14ECC">
              <w:rPr>
                <w:rFonts w:ascii="Times New Roman" w:eastAsia="Times New Roman" w:hAnsi="Times New Roman" w:cs="Times New Roman"/>
                <w:b/>
                <w:sz w:val="28"/>
                <w:szCs w:val="28"/>
                <w:lang w:eastAsia="ru-RU"/>
              </w:rPr>
              <w:t>Д</w:t>
            </w:r>
          </w:p>
        </w:tc>
        <w:tc>
          <w:tcPr>
            <w:tcW w:w="850" w:type="dxa"/>
          </w:tcPr>
          <w:p w:rsidR="00F14ECC" w:rsidRPr="00F14ECC" w:rsidRDefault="00F14ECC" w:rsidP="00F14ECC">
            <w:pPr>
              <w:spacing w:after="0" w:line="240" w:lineRule="auto"/>
              <w:jc w:val="center"/>
              <w:rPr>
                <w:rFonts w:ascii="Times New Roman" w:eastAsia="Times New Roman" w:hAnsi="Times New Roman" w:cs="Times New Roman"/>
                <w:b/>
                <w:sz w:val="28"/>
                <w:szCs w:val="28"/>
                <w:lang w:eastAsia="ru-RU"/>
              </w:rPr>
            </w:pPr>
            <w:r w:rsidRPr="00F14ECC">
              <w:rPr>
                <w:rFonts w:ascii="Times New Roman" w:eastAsia="Times New Roman" w:hAnsi="Times New Roman" w:cs="Times New Roman"/>
                <w:b/>
                <w:sz w:val="28"/>
                <w:szCs w:val="28"/>
                <w:lang w:eastAsia="ru-RU"/>
              </w:rPr>
              <w:t>Е</w:t>
            </w:r>
          </w:p>
        </w:tc>
        <w:tc>
          <w:tcPr>
            <w:tcW w:w="850" w:type="dxa"/>
          </w:tcPr>
          <w:p w:rsidR="00F14ECC" w:rsidRPr="00F14ECC" w:rsidRDefault="00F14ECC" w:rsidP="00F14ECC">
            <w:pPr>
              <w:spacing w:after="0" w:line="240" w:lineRule="auto"/>
              <w:jc w:val="center"/>
              <w:rPr>
                <w:rFonts w:ascii="Times New Roman" w:eastAsia="Times New Roman" w:hAnsi="Times New Roman" w:cs="Times New Roman"/>
                <w:b/>
                <w:sz w:val="28"/>
                <w:szCs w:val="28"/>
                <w:lang w:eastAsia="ru-RU"/>
              </w:rPr>
            </w:pPr>
            <w:r w:rsidRPr="00F14ECC">
              <w:rPr>
                <w:rFonts w:ascii="Times New Roman" w:eastAsia="Times New Roman" w:hAnsi="Times New Roman" w:cs="Times New Roman"/>
                <w:b/>
                <w:sz w:val="28"/>
                <w:szCs w:val="28"/>
                <w:lang w:eastAsia="ru-RU"/>
              </w:rPr>
              <w:t>Ж</w:t>
            </w:r>
          </w:p>
        </w:tc>
        <w:tc>
          <w:tcPr>
            <w:tcW w:w="850" w:type="dxa"/>
          </w:tcPr>
          <w:p w:rsidR="00F14ECC" w:rsidRPr="00F14ECC" w:rsidRDefault="00F14ECC" w:rsidP="00F14ECC">
            <w:pPr>
              <w:spacing w:after="0" w:line="240" w:lineRule="auto"/>
              <w:jc w:val="center"/>
              <w:rPr>
                <w:rFonts w:ascii="Times New Roman" w:eastAsia="Times New Roman" w:hAnsi="Times New Roman" w:cs="Times New Roman"/>
                <w:b/>
                <w:sz w:val="28"/>
                <w:szCs w:val="28"/>
                <w:lang w:eastAsia="ru-RU"/>
              </w:rPr>
            </w:pPr>
            <w:r w:rsidRPr="00F14ECC">
              <w:rPr>
                <w:rFonts w:ascii="Times New Roman" w:eastAsia="Times New Roman" w:hAnsi="Times New Roman" w:cs="Times New Roman"/>
                <w:b/>
                <w:sz w:val="28"/>
                <w:szCs w:val="28"/>
                <w:lang w:eastAsia="ru-RU"/>
              </w:rPr>
              <w:t>З</w:t>
            </w:r>
          </w:p>
        </w:tc>
        <w:tc>
          <w:tcPr>
            <w:tcW w:w="850" w:type="dxa"/>
          </w:tcPr>
          <w:p w:rsidR="00F14ECC" w:rsidRPr="00F14ECC" w:rsidRDefault="00F14ECC" w:rsidP="00F14ECC">
            <w:pPr>
              <w:spacing w:after="0" w:line="240" w:lineRule="auto"/>
              <w:jc w:val="center"/>
              <w:rPr>
                <w:rFonts w:ascii="Times New Roman" w:eastAsia="Times New Roman" w:hAnsi="Times New Roman" w:cs="Times New Roman"/>
                <w:b/>
                <w:sz w:val="28"/>
                <w:szCs w:val="28"/>
                <w:lang w:eastAsia="ru-RU"/>
              </w:rPr>
            </w:pPr>
            <w:r w:rsidRPr="00F14ECC">
              <w:rPr>
                <w:rFonts w:ascii="Times New Roman" w:eastAsia="Times New Roman" w:hAnsi="Times New Roman" w:cs="Times New Roman"/>
                <w:b/>
                <w:sz w:val="28"/>
                <w:szCs w:val="28"/>
                <w:lang w:eastAsia="ru-RU"/>
              </w:rPr>
              <w:t>И</w:t>
            </w:r>
          </w:p>
        </w:tc>
        <w:tc>
          <w:tcPr>
            <w:tcW w:w="850" w:type="dxa"/>
          </w:tcPr>
          <w:p w:rsidR="00F14ECC" w:rsidRPr="00F14ECC" w:rsidRDefault="00F14ECC" w:rsidP="00F14ECC">
            <w:pPr>
              <w:spacing w:after="0" w:line="240" w:lineRule="auto"/>
              <w:jc w:val="center"/>
              <w:rPr>
                <w:rFonts w:ascii="Times New Roman" w:eastAsia="Times New Roman" w:hAnsi="Times New Roman" w:cs="Times New Roman"/>
                <w:b/>
                <w:sz w:val="28"/>
                <w:szCs w:val="28"/>
                <w:lang w:eastAsia="ru-RU"/>
              </w:rPr>
            </w:pPr>
            <w:r w:rsidRPr="00F14ECC">
              <w:rPr>
                <w:rFonts w:ascii="Times New Roman" w:eastAsia="Times New Roman" w:hAnsi="Times New Roman" w:cs="Times New Roman"/>
                <w:b/>
                <w:sz w:val="28"/>
                <w:szCs w:val="28"/>
                <w:lang w:eastAsia="ru-RU"/>
              </w:rPr>
              <w:t>К</w:t>
            </w:r>
          </w:p>
        </w:tc>
        <w:tc>
          <w:tcPr>
            <w:tcW w:w="850" w:type="dxa"/>
          </w:tcPr>
          <w:p w:rsidR="00F14ECC" w:rsidRPr="00F14ECC" w:rsidRDefault="00F14ECC" w:rsidP="00F14ECC">
            <w:pPr>
              <w:spacing w:after="0" w:line="240" w:lineRule="auto"/>
              <w:jc w:val="center"/>
              <w:rPr>
                <w:rFonts w:ascii="Times New Roman" w:eastAsia="Times New Roman" w:hAnsi="Times New Roman" w:cs="Times New Roman"/>
                <w:b/>
                <w:sz w:val="28"/>
                <w:szCs w:val="28"/>
                <w:lang w:eastAsia="ru-RU"/>
              </w:rPr>
            </w:pPr>
            <w:r w:rsidRPr="00F14ECC">
              <w:rPr>
                <w:rFonts w:ascii="Times New Roman" w:eastAsia="Times New Roman" w:hAnsi="Times New Roman" w:cs="Times New Roman"/>
                <w:b/>
                <w:sz w:val="28"/>
                <w:szCs w:val="28"/>
                <w:lang w:eastAsia="ru-RU"/>
              </w:rPr>
              <w:t>Л</w:t>
            </w:r>
          </w:p>
        </w:tc>
      </w:tr>
      <w:tr w:rsidR="00F14ECC" w:rsidRPr="00F14ECC" w:rsidTr="00A37C6D">
        <w:tc>
          <w:tcPr>
            <w:tcW w:w="849" w:type="dxa"/>
          </w:tcPr>
          <w:p w:rsidR="00F14ECC" w:rsidRPr="00F14ECC" w:rsidRDefault="00F14ECC" w:rsidP="00F14ECC">
            <w:pPr>
              <w:spacing w:after="0" w:line="240" w:lineRule="auto"/>
              <w:rPr>
                <w:rFonts w:ascii="Times New Roman" w:eastAsia="Times New Roman" w:hAnsi="Times New Roman" w:cs="Times New Roman"/>
                <w:sz w:val="28"/>
                <w:szCs w:val="28"/>
                <w:lang w:eastAsia="ru-RU"/>
              </w:rPr>
            </w:pPr>
          </w:p>
        </w:tc>
        <w:tc>
          <w:tcPr>
            <w:tcW w:w="849" w:type="dxa"/>
          </w:tcPr>
          <w:p w:rsidR="00F14ECC" w:rsidRPr="00F14ECC" w:rsidRDefault="00F14ECC" w:rsidP="00F14ECC">
            <w:pPr>
              <w:spacing w:after="0" w:line="240" w:lineRule="auto"/>
              <w:rPr>
                <w:rFonts w:ascii="Times New Roman" w:eastAsia="Times New Roman" w:hAnsi="Times New Roman" w:cs="Times New Roman"/>
                <w:sz w:val="28"/>
                <w:szCs w:val="28"/>
                <w:lang w:eastAsia="ru-RU"/>
              </w:rPr>
            </w:pPr>
          </w:p>
        </w:tc>
        <w:tc>
          <w:tcPr>
            <w:tcW w:w="849" w:type="dxa"/>
          </w:tcPr>
          <w:p w:rsidR="00F14ECC" w:rsidRPr="00F14ECC" w:rsidRDefault="00F14ECC" w:rsidP="00F14ECC">
            <w:pPr>
              <w:spacing w:after="0" w:line="240" w:lineRule="auto"/>
              <w:rPr>
                <w:rFonts w:ascii="Times New Roman" w:eastAsia="Times New Roman" w:hAnsi="Times New Roman" w:cs="Times New Roman"/>
                <w:sz w:val="28"/>
                <w:szCs w:val="28"/>
                <w:lang w:eastAsia="ru-RU"/>
              </w:rPr>
            </w:pPr>
          </w:p>
        </w:tc>
        <w:tc>
          <w:tcPr>
            <w:tcW w:w="849" w:type="dxa"/>
          </w:tcPr>
          <w:p w:rsidR="00F14ECC" w:rsidRPr="00F14ECC" w:rsidRDefault="00F14ECC" w:rsidP="00F14ECC">
            <w:pPr>
              <w:spacing w:after="0" w:line="240" w:lineRule="auto"/>
              <w:rPr>
                <w:rFonts w:ascii="Times New Roman" w:eastAsia="Times New Roman" w:hAnsi="Times New Roman" w:cs="Times New Roman"/>
                <w:sz w:val="28"/>
                <w:szCs w:val="28"/>
                <w:lang w:eastAsia="ru-RU"/>
              </w:rPr>
            </w:pPr>
          </w:p>
        </w:tc>
        <w:tc>
          <w:tcPr>
            <w:tcW w:w="849" w:type="dxa"/>
          </w:tcPr>
          <w:p w:rsidR="00F14ECC" w:rsidRPr="00F14ECC" w:rsidRDefault="00F14ECC" w:rsidP="00F14ECC">
            <w:pPr>
              <w:spacing w:after="0" w:line="240" w:lineRule="auto"/>
              <w:rPr>
                <w:rFonts w:ascii="Times New Roman" w:eastAsia="Times New Roman" w:hAnsi="Times New Roman" w:cs="Times New Roman"/>
                <w:sz w:val="28"/>
                <w:szCs w:val="28"/>
                <w:lang w:eastAsia="ru-RU"/>
              </w:rPr>
            </w:pPr>
          </w:p>
        </w:tc>
        <w:tc>
          <w:tcPr>
            <w:tcW w:w="850" w:type="dxa"/>
          </w:tcPr>
          <w:p w:rsidR="00F14ECC" w:rsidRPr="00F14ECC" w:rsidRDefault="00F14ECC" w:rsidP="00F14ECC">
            <w:pPr>
              <w:spacing w:after="0" w:line="240" w:lineRule="auto"/>
              <w:rPr>
                <w:rFonts w:ascii="Times New Roman" w:eastAsia="Times New Roman" w:hAnsi="Times New Roman" w:cs="Times New Roman"/>
                <w:sz w:val="28"/>
                <w:szCs w:val="28"/>
                <w:lang w:eastAsia="ru-RU"/>
              </w:rPr>
            </w:pPr>
          </w:p>
        </w:tc>
        <w:tc>
          <w:tcPr>
            <w:tcW w:w="850" w:type="dxa"/>
          </w:tcPr>
          <w:p w:rsidR="00F14ECC" w:rsidRPr="00F14ECC" w:rsidRDefault="00F14ECC" w:rsidP="00F14ECC">
            <w:pPr>
              <w:spacing w:after="0" w:line="240" w:lineRule="auto"/>
              <w:rPr>
                <w:rFonts w:ascii="Times New Roman" w:eastAsia="Times New Roman" w:hAnsi="Times New Roman" w:cs="Times New Roman"/>
                <w:sz w:val="28"/>
                <w:szCs w:val="28"/>
                <w:lang w:eastAsia="ru-RU"/>
              </w:rPr>
            </w:pPr>
          </w:p>
        </w:tc>
        <w:tc>
          <w:tcPr>
            <w:tcW w:w="850" w:type="dxa"/>
          </w:tcPr>
          <w:p w:rsidR="00F14ECC" w:rsidRPr="00F14ECC" w:rsidRDefault="00F14ECC" w:rsidP="00F14ECC">
            <w:pPr>
              <w:spacing w:after="0" w:line="240" w:lineRule="auto"/>
              <w:rPr>
                <w:rFonts w:ascii="Times New Roman" w:eastAsia="Times New Roman" w:hAnsi="Times New Roman" w:cs="Times New Roman"/>
                <w:sz w:val="28"/>
                <w:szCs w:val="28"/>
                <w:lang w:eastAsia="ru-RU"/>
              </w:rPr>
            </w:pPr>
          </w:p>
        </w:tc>
        <w:tc>
          <w:tcPr>
            <w:tcW w:w="850" w:type="dxa"/>
          </w:tcPr>
          <w:p w:rsidR="00F14ECC" w:rsidRPr="00F14ECC" w:rsidRDefault="00F14ECC" w:rsidP="00F14ECC">
            <w:pPr>
              <w:spacing w:after="0" w:line="240" w:lineRule="auto"/>
              <w:rPr>
                <w:rFonts w:ascii="Times New Roman" w:eastAsia="Times New Roman" w:hAnsi="Times New Roman" w:cs="Times New Roman"/>
                <w:sz w:val="28"/>
                <w:szCs w:val="28"/>
                <w:lang w:eastAsia="ru-RU"/>
              </w:rPr>
            </w:pPr>
          </w:p>
        </w:tc>
        <w:tc>
          <w:tcPr>
            <w:tcW w:w="850" w:type="dxa"/>
          </w:tcPr>
          <w:p w:rsidR="00F14ECC" w:rsidRPr="00F14ECC" w:rsidRDefault="00F14ECC" w:rsidP="00F14ECC">
            <w:pPr>
              <w:spacing w:after="0" w:line="240" w:lineRule="auto"/>
              <w:rPr>
                <w:rFonts w:ascii="Times New Roman" w:eastAsia="Times New Roman" w:hAnsi="Times New Roman" w:cs="Times New Roman"/>
                <w:sz w:val="28"/>
                <w:szCs w:val="28"/>
                <w:lang w:eastAsia="ru-RU"/>
              </w:rPr>
            </w:pPr>
          </w:p>
        </w:tc>
        <w:tc>
          <w:tcPr>
            <w:tcW w:w="850" w:type="dxa"/>
          </w:tcPr>
          <w:p w:rsidR="00F14ECC" w:rsidRPr="00F14ECC" w:rsidRDefault="00F14ECC" w:rsidP="00F14ECC">
            <w:pPr>
              <w:spacing w:after="0" w:line="240" w:lineRule="auto"/>
              <w:rPr>
                <w:rFonts w:ascii="Times New Roman" w:eastAsia="Times New Roman" w:hAnsi="Times New Roman" w:cs="Times New Roman"/>
                <w:sz w:val="28"/>
                <w:szCs w:val="28"/>
                <w:lang w:eastAsia="ru-RU"/>
              </w:rPr>
            </w:pPr>
          </w:p>
        </w:tc>
      </w:tr>
    </w:tbl>
    <w:p w:rsidR="00F14ECC" w:rsidRPr="00A16175" w:rsidRDefault="00F14ECC" w:rsidP="00F14ECC">
      <w:pPr>
        <w:pStyle w:val="a3"/>
        <w:spacing w:before="0" w:beforeAutospacing="0" w:after="0" w:afterAutospacing="0"/>
        <w:jc w:val="center"/>
        <w:rPr>
          <w:color w:val="000000"/>
          <w:sz w:val="28"/>
          <w:szCs w:val="28"/>
        </w:rPr>
      </w:pPr>
    </w:p>
    <w:p w:rsidR="000D4B62" w:rsidRPr="00A16175" w:rsidRDefault="001602C2" w:rsidP="000D4B62">
      <w:pPr>
        <w:pStyle w:val="a5"/>
        <w:spacing w:line="240" w:lineRule="auto"/>
        <w:ind w:left="360"/>
        <w:jc w:val="both"/>
        <w:rPr>
          <w:rFonts w:ascii="Times New Roman" w:hAnsi="Times New Roman" w:cs="Times New Roman"/>
          <w:b/>
          <w:sz w:val="28"/>
          <w:szCs w:val="28"/>
        </w:rPr>
      </w:pPr>
      <w:r w:rsidRPr="00A16175">
        <w:rPr>
          <w:rFonts w:ascii="Times New Roman" w:hAnsi="Times New Roman" w:cs="Times New Roman"/>
          <w:color w:val="000000"/>
          <w:sz w:val="28"/>
          <w:szCs w:val="28"/>
        </w:rPr>
        <w:t>3.</w:t>
      </w:r>
      <w:r w:rsidR="000D4B62" w:rsidRPr="00A16175">
        <w:rPr>
          <w:rFonts w:ascii="Times New Roman" w:eastAsia="Calibri" w:hAnsi="Times New Roman" w:cs="Times New Roman"/>
          <w:sz w:val="28"/>
          <w:szCs w:val="28"/>
        </w:rPr>
        <w:t xml:space="preserve"> </w:t>
      </w:r>
      <w:r w:rsidR="000D4B62" w:rsidRPr="00A16175">
        <w:rPr>
          <w:rFonts w:ascii="Times New Roman" w:hAnsi="Times New Roman" w:cs="Times New Roman"/>
          <w:b/>
          <w:sz w:val="28"/>
          <w:szCs w:val="28"/>
        </w:rPr>
        <w:t>«Да» или «нет»? Если вы согласны с тем, что данное утверждение верно, напишите «да», если считаете, что утверждение ошибочно, напишите «нет». Внесите свои ответы в таблицу. За правильный ответ – 2 балла. Всего 16 баллов</w:t>
      </w:r>
    </w:p>
    <w:p w:rsidR="000D4B62" w:rsidRPr="000D4B62" w:rsidRDefault="000D4B62" w:rsidP="000D4B62">
      <w:pPr>
        <w:spacing w:after="0" w:line="240" w:lineRule="auto"/>
        <w:jc w:val="both"/>
        <w:rPr>
          <w:rFonts w:ascii="Times New Roman" w:eastAsia="Times New Roman" w:hAnsi="Times New Roman" w:cs="Times New Roman"/>
          <w:sz w:val="28"/>
          <w:szCs w:val="28"/>
          <w:lang w:eastAsia="ru-RU"/>
        </w:rPr>
      </w:pPr>
      <w:r w:rsidRPr="00A16175">
        <w:rPr>
          <w:rFonts w:ascii="Times New Roman" w:eastAsia="Times New Roman" w:hAnsi="Times New Roman" w:cs="Times New Roman"/>
          <w:sz w:val="28"/>
          <w:szCs w:val="28"/>
          <w:lang w:eastAsia="ru-RU"/>
        </w:rPr>
        <w:t xml:space="preserve">1. </w:t>
      </w:r>
      <w:r w:rsidRPr="000D4B62">
        <w:rPr>
          <w:rFonts w:ascii="Times New Roman" w:eastAsia="Times New Roman" w:hAnsi="Times New Roman" w:cs="Times New Roman"/>
          <w:sz w:val="28"/>
          <w:szCs w:val="28"/>
          <w:lang w:eastAsia="ru-RU"/>
        </w:rPr>
        <w:t>Гуманным или негуманным может быть не только человек, но и общество.</w:t>
      </w:r>
    </w:p>
    <w:p w:rsidR="000D4B62" w:rsidRPr="00A16175" w:rsidRDefault="000D4B62" w:rsidP="000D4B62">
      <w:pPr>
        <w:spacing w:after="0" w:line="240" w:lineRule="auto"/>
        <w:jc w:val="both"/>
        <w:rPr>
          <w:rFonts w:ascii="Times New Roman" w:eastAsia="Times New Roman" w:hAnsi="Times New Roman" w:cs="Times New Roman"/>
          <w:sz w:val="28"/>
          <w:szCs w:val="28"/>
          <w:lang w:eastAsia="ru-RU"/>
        </w:rPr>
      </w:pPr>
      <w:r w:rsidRPr="00A16175">
        <w:rPr>
          <w:rFonts w:ascii="Times New Roman" w:eastAsia="Times New Roman" w:hAnsi="Times New Roman" w:cs="Times New Roman"/>
          <w:sz w:val="28"/>
          <w:szCs w:val="28"/>
          <w:lang w:eastAsia="ru-RU"/>
        </w:rPr>
        <w:t xml:space="preserve">2.  Лидер должен уметь заинтересовать и организовать людей. </w:t>
      </w:r>
    </w:p>
    <w:p w:rsidR="000D4B62" w:rsidRPr="00A16175" w:rsidRDefault="000D4B62" w:rsidP="000D4B62">
      <w:pPr>
        <w:pStyle w:val="a5"/>
        <w:numPr>
          <w:ilvl w:val="0"/>
          <w:numId w:val="1"/>
        </w:numPr>
        <w:spacing w:after="0" w:line="240" w:lineRule="auto"/>
        <w:jc w:val="both"/>
        <w:rPr>
          <w:rFonts w:ascii="Times New Roman" w:eastAsia="Times New Roman" w:hAnsi="Times New Roman" w:cs="Times New Roman"/>
          <w:sz w:val="28"/>
          <w:szCs w:val="28"/>
          <w:lang w:eastAsia="ru-RU"/>
        </w:rPr>
      </w:pPr>
      <w:r w:rsidRPr="00A16175">
        <w:rPr>
          <w:rFonts w:ascii="Times New Roman" w:eastAsia="Times New Roman" w:hAnsi="Times New Roman" w:cs="Times New Roman"/>
          <w:sz w:val="28"/>
          <w:szCs w:val="28"/>
          <w:lang w:eastAsia="ru-RU"/>
        </w:rPr>
        <w:lastRenderedPageBreak/>
        <w:t xml:space="preserve"> Обществом можно считать весь материальный мир.</w:t>
      </w:r>
    </w:p>
    <w:p w:rsidR="000D4B62" w:rsidRPr="00A16175" w:rsidRDefault="000D4B62" w:rsidP="000D4B62">
      <w:pPr>
        <w:pStyle w:val="a5"/>
        <w:numPr>
          <w:ilvl w:val="0"/>
          <w:numId w:val="1"/>
        </w:numPr>
        <w:spacing w:after="0" w:line="240" w:lineRule="auto"/>
        <w:jc w:val="both"/>
        <w:rPr>
          <w:rFonts w:ascii="Times New Roman" w:eastAsia="Times New Roman" w:hAnsi="Times New Roman" w:cs="Times New Roman"/>
          <w:sz w:val="28"/>
          <w:szCs w:val="28"/>
          <w:lang w:eastAsia="ru-RU"/>
        </w:rPr>
      </w:pPr>
      <w:r w:rsidRPr="00A16175">
        <w:rPr>
          <w:rFonts w:ascii="Times New Roman" w:eastAsia="Times New Roman" w:hAnsi="Times New Roman" w:cs="Times New Roman"/>
          <w:sz w:val="28"/>
          <w:szCs w:val="28"/>
          <w:lang w:eastAsia="ru-RU"/>
        </w:rPr>
        <w:t xml:space="preserve"> Гражданин — это лицо, наделенное правами и обязанностями, поступающее в соответствии с этими правами и обязанностями.</w:t>
      </w:r>
    </w:p>
    <w:p w:rsidR="000D4B62" w:rsidRPr="00A16175" w:rsidRDefault="000D4B62" w:rsidP="000D4B62">
      <w:pPr>
        <w:pStyle w:val="a5"/>
        <w:numPr>
          <w:ilvl w:val="0"/>
          <w:numId w:val="1"/>
        </w:numPr>
        <w:spacing w:after="0" w:line="240" w:lineRule="auto"/>
        <w:jc w:val="both"/>
        <w:rPr>
          <w:rFonts w:ascii="Times New Roman" w:eastAsia="Times New Roman" w:hAnsi="Times New Roman" w:cs="Times New Roman"/>
          <w:sz w:val="28"/>
          <w:szCs w:val="28"/>
          <w:lang w:eastAsia="ru-RU"/>
        </w:rPr>
      </w:pPr>
      <w:r w:rsidRPr="00A16175">
        <w:rPr>
          <w:rFonts w:ascii="Times New Roman" w:eastAsia="Times New Roman" w:hAnsi="Times New Roman" w:cs="Times New Roman"/>
          <w:sz w:val="28"/>
          <w:szCs w:val="28"/>
          <w:lang w:eastAsia="ru-RU"/>
        </w:rPr>
        <w:t>В процессе общения очень важно уметь слушать собеседника.</w:t>
      </w:r>
    </w:p>
    <w:p w:rsidR="000D4B62" w:rsidRPr="00A16175" w:rsidRDefault="000D4B62" w:rsidP="000D4B62">
      <w:pPr>
        <w:pStyle w:val="a5"/>
        <w:numPr>
          <w:ilvl w:val="0"/>
          <w:numId w:val="1"/>
        </w:numPr>
        <w:spacing w:after="0" w:line="240" w:lineRule="auto"/>
        <w:jc w:val="both"/>
        <w:rPr>
          <w:rFonts w:ascii="Times New Roman" w:eastAsia="Times New Roman" w:hAnsi="Times New Roman" w:cs="Times New Roman"/>
          <w:sz w:val="28"/>
          <w:szCs w:val="28"/>
          <w:lang w:eastAsia="ru-RU"/>
        </w:rPr>
      </w:pPr>
      <w:r w:rsidRPr="00A16175">
        <w:rPr>
          <w:rFonts w:ascii="Times New Roman" w:eastAsia="Times New Roman" w:hAnsi="Times New Roman" w:cs="Times New Roman"/>
          <w:sz w:val="28"/>
          <w:szCs w:val="28"/>
          <w:lang w:eastAsia="ru-RU"/>
        </w:rPr>
        <w:t>В Российской Федерации государственной религией является православие.</w:t>
      </w:r>
    </w:p>
    <w:p w:rsidR="000D4B62" w:rsidRPr="00A16175" w:rsidRDefault="000D4B62" w:rsidP="000D4B62">
      <w:pPr>
        <w:pStyle w:val="a5"/>
        <w:numPr>
          <w:ilvl w:val="0"/>
          <w:numId w:val="1"/>
        </w:numPr>
        <w:spacing w:after="0" w:line="240" w:lineRule="auto"/>
        <w:jc w:val="both"/>
        <w:rPr>
          <w:rFonts w:ascii="Times New Roman" w:eastAsia="Times New Roman" w:hAnsi="Times New Roman" w:cs="Times New Roman"/>
          <w:sz w:val="28"/>
          <w:szCs w:val="28"/>
          <w:lang w:eastAsia="ru-RU"/>
        </w:rPr>
      </w:pPr>
      <w:r w:rsidRPr="00A16175">
        <w:rPr>
          <w:rFonts w:ascii="Times New Roman" w:eastAsia="Times New Roman" w:hAnsi="Times New Roman" w:cs="Times New Roman"/>
          <w:sz w:val="28"/>
          <w:szCs w:val="28"/>
          <w:lang w:eastAsia="ru-RU"/>
        </w:rPr>
        <w:t>Духовная сфера включает в себя различные отношения между субъектами по проблеме обеспечения максимального удовлетворения безграничных человеческих потребностей в условиях ограниченных возможностей и ресурсов.</w:t>
      </w:r>
    </w:p>
    <w:p w:rsidR="000D4B62" w:rsidRPr="00A16175" w:rsidRDefault="000D4B62" w:rsidP="000D4B62">
      <w:pPr>
        <w:pStyle w:val="a5"/>
        <w:numPr>
          <w:ilvl w:val="0"/>
          <w:numId w:val="1"/>
        </w:numPr>
        <w:spacing w:after="0" w:line="240" w:lineRule="auto"/>
        <w:jc w:val="both"/>
        <w:rPr>
          <w:rFonts w:ascii="Times New Roman" w:eastAsia="Times New Roman" w:hAnsi="Times New Roman" w:cs="Times New Roman"/>
          <w:sz w:val="28"/>
          <w:szCs w:val="28"/>
          <w:lang w:eastAsia="ru-RU"/>
        </w:rPr>
      </w:pPr>
      <w:r w:rsidRPr="00A16175">
        <w:rPr>
          <w:rFonts w:ascii="Times New Roman" w:eastAsia="Times New Roman" w:hAnsi="Times New Roman" w:cs="Times New Roman"/>
          <w:sz w:val="28"/>
          <w:szCs w:val="28"/>
          <w:lang w:eastAsia="ru-RU"/>
        </w:rPr>
        <w:t>Государство, в котором имеется разделение властей, соблюдаются права человека и все равны перед законом, называется правовым.</w:t>
      </w:r>
    </w:p>
    <w:p w:rsidR="000D4B62" w:rsidRPr="00A16175" w:rsidRDefault="000D4B62" w:rsidP="00A16175">
      <w:pPr>
        <w:spacing w:after="0" w:line="240" w:lineRule="auto"/>
        <w:jc w:val="both"/>
        <w:rPr>
          <w:rFonts w:ascii="Times New Roman" w:eastAsia="Times New Roman" w:hAnsi="Times New Roman" w:cs="Times New Roman"/>
          <w:b/>
          <w:sz w:val="28"/>
          <w:szCs w:val="28"/>
          <w:lang w:eastAsia="ru-RU"/>
        </w:rPr>
      </w:pPr>
    </w:p>
    <w:p w:rsidR="000D4B62" w:rsidRPr="000D4B62" w:rsidRDefault="000D4B62" w:rsidP="000D4B62">
      <w:pPr>
        <w:spacing w:after="0" w:line="240" w:lineRule="auto"/>
        <w:ind w:left="1416"/>
        <w:jc w:val="both"/>
        <w:rPr>
          <w:rFonts w:ascii="Times New Roman" w:eastAsia="Times New Roman" w:hAnsi="Times New Roman" w:cs="Times New Roman"/>
          <w:b/>
          <w:sz w:val="28"/>
          <w:szCs w:val="28"/>
          <w:lang w:eastAsia="ru-RU"/>
        </w:rPr>
      </w:pPr>
      <w:r w:rsidRPr="000D4B62">
        <w:rPr>
          <w:rFonts w:ascii="Times New Roman" w:eastAsia="Times New Roman" w:hAnsi="Times New Roman" w:cs="Times New Roman"/>
          <w:b/>
          <w:sz w:val="28"/>
          <w:szCs w:val="28"/>
          <w:lang w:eastAsia="ru-RU"/>
        </w:rPr>
        <w:t>Ответ:</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3"/>
        <w:gridCol w:w="1119"/>
        <w:gridCol w:w="992"/>
        <w:gridCol w:w="1134"/>
        <w:gridCol w:w="972"/>
        <w:gridCol w:w="1065"/>
        <w:gridCol w:w="992"/>
        <w:gridCol w:w="1134"/>
      </w:tblGrid>
      <w:tr w:rsidR="000D4B62" w:rsidRPr="00A16175" w:rsidTr="000D4B62">
        <w:trPr>
          <w:jc w:val="center"/>
        </w:trPr>
        <w:tc>
          <w:tcPr>
            <w:tcW w:w="1203" w:type="dxa"/>
          </w:tcPr>
          <w:p w:rsidR="000D4B62" w:rsidRPr="000D4B62" w:rsidRDefault="000D4B62" w:rsidP="000D4B62">
            <w:pPr>
              <w:spacing w:after="0" w:line="240" w:lineRule="auto"/>
              <w:ind w:left="-151"/>
              <w:contextualSpacing/>
              <w:jc w:val="center"/>
              <w:rPr>
                <w:rFonts w:ascii="Times New Roman" w:eastAsia="Times New Roman" w:hAnsi="Times New Roman" w:cs="Times New Roman"/>
                <w:sz w:val="28"/>
                <w:szCs w:val="28"/>
                <w:lang w:eastAsia="ru-RU"/>
              </w:rPr>
            </w:pPr>
            <w:r w:rsidRPr="000D4B62">
              <w:rPr>
                <w:rFonts w:ascii="Times New Roman" w:eastAsia="Times New Roman" w:hAnsi="Times New Roman" w:cs="Times New Roman"/>
                <w:sz w:val="28"/>
                <w:szCs w:val="28"/>
                <w:lang w:eastAsia="ru-RU"/>
              </w:rPr>
              <w:t>1</w:t>
            </w:r>
          </w:p>
        </w:tc>
        <w:tc>
          <w:tcPr>
            <w:tcW w:w="1119" w:type="dxa"/>
          </w:tcPr>
          <w:p w:rsidR="000D4B62" w:rsidRPr="000D4B62" w:rsidRDefault="000D4B62" w:rsidP="000D4B62">
            <w:pPr>
              <w:spacing w:after="0" w:line="240" w:lineRule="auto"/>
              <w:contextualSpacing/>
              <w:jc w:val="center"/>
              <w:rPr>
                <w:rFonts w:ascii="Times New Roman" w:eastAsia="Times New Roman" w:hAnsi="Times New Roman" w:cs="Times New Roman"/>
                <w:sz w:val="28"/>
                <w:szCs w:val="28"/>
                <w:lang w:eastAsia="ru-RU"/>
              </w:rPr>
            </w:pPr>
            <w:r w:rsidRPr="000D4B62">
              <w:rPr>
                <w:rFonts w:ascii="Times New Roman" w:eastAsia="Times New Roman" w:hAnsi="Times New Roman" w:cs="Times New Roman"/>
                <w:sz w:val="28"/>
                <w:szCs w:val="28"/>
                <w:lang w:eastAsia="ru-RU"/>
              </w:rPr>
              <w:t>2</w:t>
            </w:r>
          </w:p>
        </w:tc>
        <w:tc>
          <w:tcPr>
            <w:tcW w:w="992" w:type="dxa"/>
          </w:tcPr>
          <w:p w:rsidR="000D4B62" w:rsidRPr="000D4B62" w:rsidRDefault="000D4B62" w:rsidP="000D4B62">
            <w:pPr>
              <w:spacing w:after="0" w:line="240" w:lineRule="auto"/>
              <w:contextualSpacing/>
              <w:jc w:val="center"/>
              <w:rPr>
                <w:rFonts w:ascii="Times New Roman" w:eastAsia="Times New Roman" w:hAnsi="Times New Roman" w:cs="Times New Roman"/>
                <w:sz w:val="28"/>
                <w:szCs w:val="28"/>
                <w:lang w:eastAsia="ru-RU"/>
              </w:rPr>
            </w:pPr>
            <w:r w:rsidRPr="000D4B62">
              <w:rPr>
                <w:rFonts w:ascii="Times New Roman" w:eastAsia="Times New Roman" w:hAnsi="Times New Roman" w:cs="Times New Roman"/>
                <w:sz w:val="28"/>
                <w:szCs w:val="28"/>
                <w:lang w:eastAsia="ru-RU"/>
              </w:rPr>
              <w:t>3</w:t>
            </w:r>
          </w:p>
        </w:tc>
        <w:tc>
          <w:tcPr>
            <w:tcW w:w="1134" w:type="dxa"/>
          </w:tcPr>
          <w:p w:rsidR="000D4B62" w:rsidRPr="000D4B62" w:rsidRDefault="000D4B62" w:rsidP="000D4B62">
            <w:pPr>
              <w:spacing w:after="0" w:line="240" w:lineRule="auto"/>
              <w:contextualSpacing/>
              <w:jc w:val="center"/>
              <w:rPr>
                <w:rFonts w:ascii="Times New Roman" w:eastAsia="Times New Roman" w:hAnsi="Times New Roman" w:cs="Times New Roman"/>
                <w:sz w:val="28"/>
                <w:szCs w:val="28"/>
                <w:lang w:eastAsia="ru-RU"/>
              </w:rPr>
            </w:pPr>
            <w:r w:rsidRPr="000D4B62">
              <w:rPr>
                <w:rFonts w:ascii="Times New Roman" w:eastAsia="Times New Roman" w:hAnsi="Times New Roman" w:cs="Times New Roman"/>
                <w:sz w:val="28"/>
                <w:szCs w:val="28"/>
                <w:lang w:eastAsia="ru-RU"/>
              </w:rPr>
              <w:t>4</w:t>
            </w:r>
          </w:p>
        </w:tc>
        <w:tc>
          <w:tcPr>
            <w:tcW w:w="972" w:type="dxa"/>
          </w:tcPr>
          <w:p w:rsidR="000D4B62" w:rsidRPr="000D4B62" w:rsidRDefault="000D4B62" w:rsidP="000D4B62">
            <w:pPr>
              <w:spacing w:after="0" w:line="240" w:lineRule="auto"/>
              <w:contextualSpacing/>
              <w:jc w:val="center"/>
              <w:rPr>
                <w:rFonts w:ascii="Times New Roman" w:eastAsia="Times New Roman" w:hAnsi="Times New Roman" w:cs="Times New Roman"/>
                <w:sz w:val="28"/>
                <w:szCs w:val="28"/>
                <w:lang w:eastAsia="ru-RU"/>
              </w:rPr>
            </w:pPr>
            <w:r w:rsidRPr="000D4B62">
              <w:rPr>
                <w:rFonts w:ascii="Times New Roman" w:eastAsia="Times New Roman" w:hAnsi="Times New Roman" w:cs="Times New Roman"/>
                <w:sz w:val="28"/>
                <w:szCs w:val="28"/>
                <w:lang w:eastAsia="ru-RU"/>
              </w:rPr>
              <w:t>5</w:t>
            </w:r>
          </w:p>
        </w:tc>
        <w:tc>
          <w:tcPr>
            <w:tcW w:w="1065" w:type="dxa"/>
          </w:tcPr>
          <w:p w:rsidR="000D4B62" w:rsidRPr="000D4B62" w:rsidRDefault="000D4B62" w:rsidP="000D4B62">
            <w:pPr>
              <w:spacing w:after="0" w:line="240" w:lineRule="auto"/>
              <w:contextualSpacing/>
              <w:jc w:val="center"/>
              <w:rPr>
                <w:rFonts w:ascii="Times New Roman" w:eastAsia="Times New Roman" w:hAnsi="Times New Roman" w:cs="Times New Roman"/>
                <w:sz w:val="28"/>
                <w:szCs w:val="28"/>
                <w:lang w:eastAsia="ru-RU"/>
              </w:rPr>
            </w:pPr>
            <w:r w:rsidRPr="000D4B62">
              <w:rPr>
                <w:rFonts w:ascii="Times New Roman" w:eastAsia="Times New Roman" w:hAnsi="Times New Roman" w:cs="Times New Roman"/>
                <w:sz w:val="28"/>
                <w:szCs w:val="28"/>
                <w:lang w:eastAsia="ru-RU"/>
              </w:rPr>
              <w:t>6</w:t>
            </w:r>
          </w:p>
        </w:tc>
        <w:tc>
          <w:tcPr>
            <w:tcW w:w="992" w:type="dxa"/>
          </w:tcPr>
          <w:p w:rsidR="000D4B62" w:rsidRPr="000D4B62" w:rsidRDefault="000D4B62" w:rsidP="000D4B62">
            <w:pPr>
              <w:spacing w:after="0" w:line="240" w:lineRule="auto"/>
              <w:contextualSpacing/>
              <w:jc w:val="center"/>
              <w:rPr>
                <w:rFonts w:ascii="Times New Roman" w:eastAsia="Times New Roman" w:hAnsi="Times New Roman" w:cs="Times New Roman"/>
                <w:sz w:val="28"/>
                <w:szCs w:val="28"/>
                <w:lang w:eastAsia="ru-RU"/>
              </w:rPr>
            </w:pPr>
            <w:r w:rsidRPr="000D4B62">
              <w:rPr>
                <w:rFonts w:ascii="Times New Roman" w:eastAsia="Times New Roman" w:hAnsi="Times New Roman" w:cs="Times New Roman"/>
                <w:sz w:val="28"/>
                <w:szCs w:val="28"/>
                <w:lang w:eastAsia="ru-RU"/>
              </w:rPr>
              <w:t>7</w:t>
            </w:r>
          </w:p>
        </w:tc>
        <w:tc>
          <w:tcPr>
            <w:tcW w:w="1134" w:type="dxa"/>
          </w:tcPr>
          <w:p w:rsidR="000D4B62" w:rsidRPr="000D4B62" w:rsidRDefault="000D4B62" w:rsidP="000D4B62">
            <w:pPr>
              <w:spacing w:after="0" w:line="240" w:lineRule="auto"/>
              <w:contextualSpacing/>
              <w:jc w:val="center"/>
              <w:rPr>
                <w:rFonts w:ascii="Times New Roman" w:eastAsia="Times New Roman" w:hAnsi="Times New Roman" w:cs="Times New Roman"/>
                <w:sz w:val="28"/>
                <w:szCs w:val="28"/>
                <w:lang w:eastAsia="ru-RU"/>
              </w:rPr>
            </w:pPr>
            <w:r w:rsidRPr="000D4B62">
              <w:rPr>
                <w:rFonts w:ascii="Times New Roman" w:eastAsia="Times New Roman" w:hAnsi="Times New Roman" w:cs="Times New Roman"/>
                <w:sz w:val="28"/>
                <w:szCs w:val="28"/>
                <w:lang w:eastAsia="ru-RU"/>
              </w:rPr>
              <w:t>8</w:t>
            </w:r>
          </w:p>
        </w:tc>
      </w:tr>
      <w:tr w:rsidR="000D4B62" w:rsidRPr="00A16175" w:rsidTr="000D4B62">
        <w:trPr>
          <w:jc w:val="center"/>
        </w:trPr>
        <w:tc>
          <w:tcPr>
            <w:tcW w:w="1203" w:type="dxa"/>
          </w:tcPr>
          <w:p w:rsidR="000D4B62" w:rsidRPr="000D4B62" w:rsidRDefault="000D4B62" w:rsidP="000D4B62">
            <w:pPr>
              <w:spacing w:after="0" w:line="240" w:lineRule="auto"/>
              <w:contextualSpacing/>
              <w:jc w:val="both"/>
              <w:rPr>
                <w:rFonts w:ascii="Times New Roman" w:eastAsia="Times New Roman" w:hAnsi="Times New Roman" w:cs="Times New Roman"/>
                <w:sz w:val="28"/>
                <w:szCs w:val="28"/>
                <w:lang w:eastAsia="ru-RU"/>
              </w:rPr>
            </w:pPr>
          </w:p>
          <w:p w:rsidR="000D4B62" w:rsidRPr="000D4B62" w:rsidRDefault="000D4B62" w:rsidP="000D4B62">
            <w:pPr>
              <w:spacing w:after="0" w:line="240" w:lineRule="auto"/>
              <w:contextualSpacing/>
              <w:jc w:val="both"/>
              <w:rPr>
                <w:rFonts w:ascii="Times New Roman" w:eastAsia="Times New Roman" w:hAnsi="Times New Roman" w:cs="Times New Roman"/>
                <w:sz w:val="28"/>
                <w:szCs w:val="28"/>
                <w:lang w:eastAsia="ru-RU"/>
              </w:rPr>
            </w:pPr>
          </w:p>
        </w:tc>
        <w:tc>
          <w:tcPr>
            <w:tcW w:w="1119" w:type="dxa"/>
          </w:tcPr>
          <w:p w:rsidR="000D4B62" w:rsidRPr="000D4B62" w:rsidRDefault="000D4B62" w:rsidP="000D4B62">
            <w:pPr>
              <w:spacing w:after="0" w:line="240" w:lineRule="auto"/>
              <w:contextualSpacing/>
              <w:jc w:val="both"/>
              <w:rPr>
                <w:rFonts w:ascii="Times New Roman" w:eastAsia="Times New Roman" w:hAnsi="Times New Roman" w:cs="Times New Roman"/>
                <w:sz w:val="28"/>
                <w:szCs w:val="28"/>
                <w:lang w:eastAsia="ru-RU"/>
              </w:rPr>
            </w:pPr>
          </w:p>
        </w:tc>
        <w:tc>
          <w:tcPr>
            <w:tcW w:w="992" w:type="dxa"/>
          </w:tcPr>
          <w:p w:rsidR="000D4B62" w:rsidRPr="000D4B62" w:rsidRDefault="000D4B62" w:rsidP="000D4B62">
            <w:pPr>
              <w:spacing w:after="0" w:line="240" w:lineRule="auto"/>
              <w:contextualSpacing/>
              <w:jc w:val="both"/>
              <w:rPr>
                <w:rFonts w:ascii="Times New Roman" w:eastAsia="Times New Roman" w:hAnsi="Times New Roman" w:cs="Times New Roman"/>
                <w:sz w:val="28"/>
                <w:szCs w:val="28"/>
                <w:lang w:eastAsia="ru-RU"/>
              </w:rPr>
            </w:pPr>
          </w:p>
        </w:tc>
        <w:tc>
          <w:tcPr>
            <w:tcW w:w="1134" w:type="dxa"/>
          </w:tcPr>
          <w:p w:rsidR="000D4B62" w:rsidRPr="000D4B62" w:rsidRDefault="000D4B62" w:rsidP="000D4B62">
            <w:pPr>
              <w:spacing w:after="0" w:line="240" w:lineRule="auto"/>
              <w:contextualSpacing/>
              <w:jc w:val="both"/>
              <w:rPr>
                <w:rFonts w:ascii="Times New Roman" w:eastAsia="Times New Roman" w:hAnsi="Times New Roman" w:cs="Times New Roman"/>
                <w:sz w:val="28"/>
                <w:szCs w:val="28"/>
                <w:lang w:eastAsia="ru-RU"/>
              </w:rPr>
            </w:pPr>
          </w:p>
        </w:tc>
        <w:tc>
          <w:tcPr>
            <w:tcW w:w="972" w:type="dxa"/>
          </w:tcPr>
          <w:p w:rsidR="000D4B62" w:rsidRPr="000D4B62" w:rsidRDefault="000D4B62" w:rsidP="000D4B62">
            <w:pPr>
              <w:spacing w:after="0" w:line="240" w:lineRule="auto"/>
              <w:contextualSpacing/>
              <w:jc w:val="both"/>
              <w:rPr>
                <w:rFonts w:ascii="Times New Roman" w:eastAsia="Times New Roman" w:hAnsi="Times New Roman" w:cs="Times New Roman"/>
                <w:sz w:val="28"/>
                <w:szCs w:val="28"/>
                <w:lang w:eastAsia="ru-RU"/>
              </w:rPr>
            </w:pPr>
          </w:p>
        </w:tc>
        <w:tc>
          <w:tcPr>
            <w:tcW w:w="1065" w:type="dxa"/>
          </w:tcPr>
          <w:p w:rsidR="000D4B62" w:rsidRPr="000D4B62" w:rsidRDefault="000D4B62" w:rsidP="000D4B62">
            <w:pPr>
              <w:spacing w:after="0" w:line="240" w:lineRule="auto"/>
              <w:contextualSpacing/>
              <w:jc w:val="both"/>
              <w:rPr>
                <w:rFonts w:ascii="Times New Roman" w:eastAsia="Times New Roman" w:hAnsi="Times New Roman" w:cs="Times New Roman"/>
                <w:sz w:val="28"/>
                <w:szCs w:val="28"/>
                <w:lang w:eastAsia="ru-RU"/>
              </w:rPr>
            </w:pPr>
          </w:p>
        </w:tc>
        <w:tc>
          <w:tcPr>
            <w:tcW w:w="992" w:type="dxa"/>
          </w:tcPr>
          <w:p w:rsidR="000D4B62" w:rsidRPr="000D4B62" w:rsidRDefault="000D4B62" w:rsidP="000D4B62">
            <w:pPr>
              <w:spacing w:after="0" w:line="240" w:lineRule="auto"/>
              <w:contextualSpacing/>
              <w:jc w:val="both"/>
              <w:rPr>
                <w:rFonts w:ascii="Times New Roman" w:eastAsia="Times New Roman" w:hAnsi="Times New Roman" w:cs="Times New Roman"/>
                <w:sz w:val="28"/>
                <w:szCs w:val="28"/>
                <w:lang w:eastAsia="ru-RU"/>
              </w:rPr>
            </w:pPr>
          </w:p>
        </w:tc>
        <w:tc>
          <w:tcPr>
            <w:tcW w:w="1134" w:type="dxa"/>
          </w:tcPr>
          <w:p w:rsidR="000D4B62" w:rsidRPr="000D4B62" w:rsidRDefault="000D4B62" w:rsidP="000D4B62">
            <w:pPr>
              <w:spacing w:after="0" w:line="240" w:lineRule="auto"/>
              <w:contextualSpacing/>
              <w:jc w:val="both"/>
              <w:rPr>
                <w:rFonts w:ascii="Times New Roman" w:eastAsia="Times New Roman" w:hAnsi="Times New Roman" w:cs="Times New Roman"/>
                <w:sz w:val="28"/>
                <w:szCs w:val="28"/>
                <w:lang w:eastAsia="ru-RU"/>
              </w:rPr>
            </w:pPr>
          </w:p>
        </w:tc>
      </w:tr>
    </w:tbl>
    <w:p w:rsidR="00051989" w:rsidRPr="00051989" w:rsidRDefault="00051989" w:rsidP="00051989">
      <w:pPr>
        <w:rPr>
          <w:rFonts w:ascii="Times New Roman" w:eastAsia="Calibri" w:hAnsi="Times New Roman" w:cs="Times New Roman"/>
          <w:sz w:val="28"/>
          <w:szCs w:val="28"/>
        </w:rPr>
      </w:pPr>
    </w:p>
    <w:p w:rsidR="00A16175" w:rsidRPr="00A16175" w:rsidRDefault="00051989" w:rsidP="001602C2">
      <w:pPr>
        <w:pStyle w:val="a3"/>
        <w:spacing w:before="0" w:beforeAutospacing="0" w:after="0" w:afterAutospacing="0"/>
        <w:rPr>
          <w:sz w:val="28"/>
          <w:szCs w:val="28"/>
        </w:rPr>
      </w:pPr>
      <w:r w:rsidRPr="00A16175">
        <w:rPr>
          <w:color w:val="000000"/>
          <w:sz w:val="28"/>
          <w:szCs w:val="28"/>
        </w:rPr>
        <w:t>4.</w:t>
      </w:r>
      <w:r w:rsidR="00E16CE6" w:rsidRPr="00A16175">
        <w:rPr>
          <w:sz w:val="28"/>
          <w:szCs w:val="28"/>
        </w:rPr>
        <w:t xml:space="preserve">  </w:t>
      </w:r>
      <w:r w:rsidR="00E16CE6" w:rsidRPr="00A16175">
        <w:rPr>
          <w:b/>
          <w:sz w:val="28"/>
          <w:szCs w:val="28"/>
        </w:rPr>
        <w:t xml:space="preserve">Ознакомьтесь с представленными материалами и выполните задания. </w:t>
      </w:r>
    </w:p>
    <w:p w:rsidR="00A16175" w:rsidRPr="00A16175" w:rsidRDefault="00E16CE6" w:rsidP="001602C2">
      <w:pPr>
        <w:pStyle w:val="a3"/>
        <w:spacing w:before="0" w:beforeAutospacing="0" w:after="0" w:afterAutospacing="0"/>
        <w:rPr>
          <w:i/>
          <w:sz w:val="28"/>
          <w:szCs w:val="28"/>
        </w:rPr>
      </w:pPr>
      <w:r w:rsidRPr="00A16175">
        <w:rPr>
          <w:i/>
          <w:sz w:val="28"/>
          <w:szCs w:val="28"/>
        </w:rPr>
        <w:t>«Социологи оценили</w:t>
      </w:r>
      <w:r w:rsidR="00A16175" w:rsidRPr="00A16175">
        <w:rPr>
          <w:i/>
          <w:sz w:val="28"/>
          <w:szCs w:val="28"/>
        </w:rPr>
        <w:t xml:space="preserve"> уровень патриотизма российской </w:t>
      </w:r>
      <w:r w:rsidRPr="00A16175">
        <w:rPr>
          <w:i/>
          <w:sz w:val="28"/>
          <w:szCs w:val="28"/>
        </w:rPr>
        <w:t xml:space="preserve">молодёжи»//Известия. 11.05.2017. </w:t>
      </w:r>
    </w:p>
    <w:p w:rsidR="00F14ECC" w:rsidRPr="00A16175" w:rsidRDefault="00E16CE6" w:rsidP="001602C2">
      <w:pPr>
        <w:pStyle w:val="a3"/>
        <w:spacing w:before="0" w:beforeAutospacing="0" w:after="0" w:afterAutospacing="0"/>
        <w:rPr>
          <w:b/>
          <w:sz w:val="28"/>
          <w:szCs w:val="28"/>
        </w:rPr>
      </w:pPr>
      <w:r w:rsidRPr="00A16175">
        <w:rPr>
          <w:sz w:val="28"/>
          <w:szCs w:val="28"/>
        </w:rPr>
        <w:t xml:space="preserve">Данные опроса социологической службы показывают, что передача ценностей от поколения к поколению в современной России оказывается гораздо сильнее, чем разрыв в ценностях между поколениями. «Иваны, не помнящие родства» – это не про нашу молодёжь. Это поколение интернета, социальных сетей, клипов в основе своей наследует главные принципы и ценности своих </w:t>
      </w:r>
      <w:r w:rsidRPr="00A16175">
        <w:rPr>
          <w:b/>
          <w:sz w:val="28"/>
          <w:szCs w:val="28"/>
        </w:rPr>
        <w:t>отцов.</w:t>
      </w:r>
    </w:p>
    <w:p w:rsidR="00A16175" w:rsidRPr="00A16175" w:rsidRDefault="00A16175" w:rsidP="001602C2">
      <w:pPr>
        <w:pStyle w:val="a3"/>
        <w:spacing w:before="0" w:beforeAutospacing="0" w:after="0" w:afterAutospacing="0"/>
        <w:rPr>
          <w:color w:val="000000"/>
          <w:sz w:val="28"/>
          <w:szCs w:val="28"/>
        </w:rPr>
      </w:pPr>
      <w:r>
        <w:rPr>
          <w:noProof/>
        </w:rPr>
        <w:drawing>
          <wp:inline distT="0" distB="0" distL="0" distR="0" wp14:anchorId="6C23DB4A" wp14:editId="52C6B990">
            <wp:extent cx="6216162" cy="3921490"/>
            <wp:effectExtent l="0" t="0" r="0" b="3175"/>
            <wp:docPr id="2" name="Рисунок 2" descr="https://cdn.iz.ru/sites/default/files/Content/media/3/news/2017/05/702935/200ab8c10bd9b6ccf0c2c8efe34362a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cdn.iz.ru/sites/default/files/Content/media/3/news/2017/05/702935/200ab8c10bd9b6ccf0c2c8efe34362ae.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31196" cy="3930974"/>
                    </a:xfrm>
                    <a:prstGeom prst="rect">
                      <a:avLst/>
                    </a:prstGeom>
                    <a:noFill/>
                    <a:ln>
                      <a:noFill/>
                    </a:ln>
                  </pic:spPr>
                </pic:pic>
              </a:graphicData>
            </a:graphic>
          </wp:inline>
        </w:drawing>
      </w:r>
    </w:p>
    <w:p w:rsidR="001602C2" w:rsidRPr="008E290B" w:rsidRDefault="00A16175" w:rsidP="001602C2">
      <w:pPr>
        <w:pStyle w:val="a3"/>
        <w:spacing w:before="0" w:beforeAutospacing="0" w:after="0" w:afterAutospacing="0"/>
        <w:rPr>
          <w:color w:val="000000"/>
          <w:sz w:val="28"/>
          <w:szCs w:val="28"/>
        </w:rPr>
      </w:pPr>
      <w:r w:rsidRPr="008E290B">
        <w:rPr>
          <w:sz w:val="28"/>
          <w:szCs w:val="28"/>
        </w:rPr>
        <w:lastRenderedPageBreak/>
        <w:t xml:space="preserve">4.1. Проанализируйте данные опроса и напишите, кто выступает агентами социализации? Назовите пять агентов. </w:t>
      </w:r>
    </w:p>
    <w:p w:rsidR="001602C2" w:rsidRPr="00A16175" w:rsidRDefault="001602C2" w:rsidP="001602C2">
      <w:pPr>
        <w:pStyle w:val="a3"/>
        <w:spacing w:before="0" w:beforeAutospacing="0" w:after="0" w:afterAutospacing="0"/>
        <w:rPr>
          <w:color w:val="000000"/>
          <w:sz w:val="28"/>
          <w:szCs w:val="28"/>
        </w:rPr>
      </w:pPr>
    </w:p>
    <w:p w:rsidR="001602C2" w:rsidRPr="008E290B" w:rsidRDefault="008E290B" w:rsidP="001602C2">
      <w:pPr>
        <w:pStyle w:val="a3"/>
        <w:spacing w:before="0" w:beforeAutospacing="0" w:after="0" w:afterAutospacing="0"/>
        <w:rPr>
          <w:color w:val="000000"/>
          <w:sz w:val="28"/>
          <w:szCs w:val="28"/>
        </w:rPr>
      </w:pPr>
      <w:r w:rsidRPr="008E290B">
        <w:rPr>
          <w:sz w:val="28"/>
          <w:szCs w:val="28"/>
        </w:rPr>
        <w:t>4.</w:t>
      </w:r>
      <w:proofErr w:type="gramStart"/>
      <w:r w:rsidRPr="008E290B">
        <w:rPr>
          <w:sz w:val="28"/>
          <w:szCs w:val="28"/>
        </w:rPr>
        <w:t>2.Используя</w:t>
      </w:r>
      <w:proofErr w:type="gramEnd"/>
      <w:r w:rsidRPr="008E290B">
        <w:rPr>
          <w:sz w:val="28"/>
          <w:szCs w:val="28"/>
        </w:rPr>
        <w:t xml:space="preserve"> данные опроса и личный опыт, сформулируйте, какую роль празднование 9 мая играет в социализации современного российского студенчества</w:t>
      </w:r>
      <w:r>
        <w:rPr>
          <w:sz w:val="28"/>
          <w:szCs w:val="28"/>
        </w:rPr>
        <w:t>.</w:t>
      </w:r>
    </w:p>
    <w:p w:rsidR="001602C2" w:rsidRPr="008E290B" w:rsidRDefault="001602C2" w:rsidP="001602C2">
      <w:pPr>
        <w:pStyle w:val="a3"/>
        <w:spacing w:before="0" w:beforeAutospacing="0" w:after="0" w:afterAutospacing="0"/>
        <w:rPr>
          <w:color w:val="000000"/>
          <w:sz w:val="28"/>
          <w:szCs w:val="28"/>
        </w:rPr>
      </w:pPr>
    </w:p>
    <w:p w:rsidR="001602C2" w:rsidRDefault="008E290B" w:rsidP="001602C2">
      <w:pPr>
        <w:pStyle w:val="a3"/>
        <w:spacing w:before="0" w:beforeAutospacing="0" w:after="0" w:afterAutospacing="0"/>
        <w:rPr>
          <w:sz w:val="28"/>
          <w:szCs w:val="28"/>
        </w:rPr>
      </w:pPr>
      <w:r>
        <w:rPr>
          <w:color w:val="000000"/>
          <w:sz w:val="28"/>
          <w:szCs w:val="28"/>
        </w:rPr>
        <w:t>4.3.</w:t>
      </w:r>
      <w:r w:rsidRPr="008E290B">
        <w:t xml:space="preserve"> </w:t>
      </w:r>
      <w:r w:rsidRPr="008E290B">
        <w:rPr>
          <w:sz w:val="28"/>
          <w:szCs w:val="28"/>
        </w:rPr>
        <w:t>Исходя из данных опроса назовите социальный институт, который играет наибольшую роль в формировании представлений о Великой Отечественной войне.</w:t>
      </w:r>
    </w:p>
    <w:p w:rsidR="008E290B" w:rsidRDefault="008E290B" w:rsidP="001602C2">
      <w:pPr>
        <w:pStyle w:val="a3"/>
        <w:spacing w:before="0" w:beforeAutospacing="0" w:after="0" w:afterAutospacing="0"/>
        <w:rPr>
          <w:sz w:val="28"/>
          <w:szCs w:val="28"/>
        </w:rPr>
      </w:pPr>
      <w:r>
        <w:rPr>
          <w:sz w:val="28"/>
          <w:szCs w:val="28"/>
        </w:rPr>
        <w:t xml:space="preserve">4.4. </w:t>
      </w:r>
      <w:r w:rsidRPr="008E290B">
        <w:rPr>
          <w:sz w:val="28"/>
          <w:szCs w:val="28"/>
        </w:rPr>
        <w:t>Используя данные опроса, подтвердите или опровергните ниже представленные утверждения, свой ответ аргументируйте. а) «Современные студенты хорошо знакомы с символами, имеющими прямое отношение к Великой Отечественной войне».</w:t>
      </w:r>
    </w:p>
    <w:p w:rsidR="001602C2" w:rsidRDefault="001602C2" w:rsidP="001602C2">
      <w:pPr>
        <w:pStyle w:val="a3"/>
        <w:spacing w:before="0" w:beforeAutospacing="0" w:after="0" w:afterAutospacing="0"/>
        <w:rPr>
          <w:color w:val="000000"/>
          <w:sz w:val="28"/>
          <w:szCs w:val="28"/>
        </w:rPr>
      </w:pPr>
    </w:p>
    <w:p w:rsidR="001602C2" w:rsidRDefault="001602C2" w:rsidP="001602C2">
      <w:pPr>
        <w:pStyle w:val="a3"/>
        <w:spacing w:before="0" w:beforeAutospacing="0" w:after="0" w:afterAutospacing="0"/>
        <w:rPr>
          <w:color w:val="000000"/>
          <w:sz w:val="28"/>
          <w:szCs w:val="28"/>
        </w:rPr>
      </w:pPr>
    </w:p>
    <w:p w:rsidR="001602C2" w:rsidRDefault="001602C2" w:rsidP="001602C2">
      <w:pPr>
        <w:pStyle w:val="a3"/>
        <w:spacing w:before="0" w:beforeAutospacing="0" w:after="0" w:afterAutospacing="0"/>
        <w:rPr>
          <w:color w:val="000000"/>
          <w:sz w:val="28"/>
          <w:szCs w:val="28"/>
        </w:rPr>
      </w:pPr>
    </w:p>
    <w:p w:rsidR="001602C2" w:rsidRDefault="001602C2" w:rsidP="001602C2">
      <w:pPr>
        <w:pStyle w:val="a3"/>
        <w:spacing w:before="0" w:beforeAutospacing="0" w:after="0" w:afterAutospacing="0"/>
        <w:rPr>
          <w:color w:val="000000"/>
          <w:sz w:val="28"/>
          <w:szCs w:val="28"/>
        </w:rPr>
      </w:pPr>
    </w:p>
    <w:p w:rsidR="001602C2" w:rsidRDefault="001602C2" w:rsidP="001602C2">
      <w:pPr>
        <w:pStyle w:val="a3"/>
        <w:spacing w:before="0" w:beforeAutospacing="0" w:after="0" w:afterAutospacing="0"/>
        <w:rPr>
          <w:color w:val="000000"/>
          <w:sz w:val="28"/>
          <w:szCs w:val="28"/>
        </w:rPr>
      </w:pPr>
    </w:p>
    <w:p w:rsidR="001602C2" w:rsidRDefault="001602C2" w:rsidP="001602C2">
      <w:pPr>
        <w:pStyle w:val="a3"/>
        <w:spacing w:before="0" w:beforeAutospacing="0" w:after="0" w:afterAutospacing="0"/>
        <w:rPr>
          <w:color w:val="000000"/>
          <w:sz w:val="28"/>
          <w:szCs w:val="28"/>
        </w:rPr>
      </w:pPr>
    </w:p>
    <w:p w:rsidR="001602C2" w:rsidRDefault="001602C2" w:rsidP="001602C2">
      <w:pPr>
        <w:pStyle w:val="a3"/>
        <w:spacing w:before="0" w:beforeAutospacing="0" w:after="0" w:afterAutospacing="0"/>
        <w:rPr>
          <w:color w:val="000000"/>
          <w:sz w:val="28"/>
          <w:szCs w:val="28"/>
        </w:rPr>
      </w:pPr>
    </w:p>
    <w:p w:rsidR="001602C2" w:rsidRDefault="001602C2" w:rsidP="001602C2">
      <w:pPr>
        <w:pStyle w:val="a3"/>
        <w:spacing w:before="0" w:beforeAutospacing="0" w:after="0" w:afterAutospacing="0"/>
        <w:rPr>
          <w:color w:val="000000"/>
          <w:sz w:val="28"/>
          <w:szCs w:val="28"/>
        </w:rPr>
      </w:pPr>
    </w:p>
    <w:p w:rsidR="001602C2" w:rsidRDefault="001602C2" w:rsidP="001602C2">
      <w:pPr>
        <w:pStyle w:val="a3"/>
        <w:spacing w:before="0" w:beforeAutospacing="0" w:after="0" w:afterAutospacing="0"/>
        <w:rPr>
          <w:color w:val="000000"/>
          <w:sz w:val="28"/>
          <w:szCs w:val="28"/>
        </w:rPr>
      </w:pPr>
    </w:p>
    <w:p w:rsidR="001602C2" w:rsidRDefault="001602C2" w:rsidP="001602C2">
      <w:pPr>
        <w:pStyle w:val="a3"/>
        <w:spacing w:before="0" w:beforeAutospacing="0" w:after="0" w:afterAutospacing="0"/>
        <w:rPr>
          <w:color w:val="000000"/>
          <w:sz w:val="28"/>
          <w:szCs w:val="28"/>
        </w:rPr>
      </w:pPr>
    </w:p>
    <w:p w:rsidR="001602C2" w:rsidRDefault="001602C2" w:rsidP="001602C2">
      <w:pPr>
        <w:pStyle w:val="a3"/>
        <w:spacing w:before="0" w:beforeAutospacing="0" w:after="0" w:afterAutospacing="0"/>
        <w:rPr>
          <w:color w:val="000000"/>
          <w:sz w:val="28"/>
          <w:szCs w:val="28"/>
        </w:rPr>
      </w:pPr>
    </w:p>
    <w:p w:rsidR="001602C2" w:rsidRDefault="001602C2" w:rsidP="001602C2">
      <w:pPr>
        <w:pStyle w:val="a3"/>
        <w:spacing w:before="0" w:beforeAutospacing="0" w:after="0" w:afterAutospacing="0"/>
        <w:rPr>
          <w:color w:val="000000"/>
          <w:sz w:val="28"/>
          <w:szCs w:val="28"/>
        </w:rPr>
      </w:pPr>
    </w:p>
    <w:p w:rsidR="001602C2" w:rsidRDefault="001602C2" w:rsidP="001602C2">
      <w:pPr>
        <w:pStyle w:val="a3"/>
        <w:spacing w:before="0" w:beforeAutospacing="0" w:after="0" w:afterAutospacing="0"/>
        <w:rPr>
          <w:color w:val="000000"/>
          <w:sz w:val="28"/>
          <w:szCs w:val="28"/>
        </w:rPr>
      </w:pPr>
    </w:p>
    <w:p w:rsidR="001602C2" w:rsidRDefault="001602C2" w:rsidP="001602C2">
      <w:pPr>
        <w:pStyle w:val="a3"/>
        <w:spacing w:before="0" w:beforeAutospacing="0" w:after="0" w:afterAutospacing="0"/>
        <w:rPr>
          <w:color w:val="000000"/>
          <w:sz w:val="28"/>
          <w:szCs w:val="28"/>
        </w:rPr>
      </w:pPr>
    </w:p>
    <w:p w:rsidR="001602C2" w:rsidRDefault="001602C2" w:rsidP="001602C2">
      <w:pPr>
        <w:pStyle w:val="a3"/>
        <w:spacing w:before="0" w:beforeAutospacing="0" w:after="0" w:afterAutospacing="0"/>
        <w:rPr>
          <w:color w:val="000000"/>
          <w:sz w:val="28"/>
          <w:szCs w:val="28"/>
        </w:rPr>
      </w:pPr>
    </w:p>
    <w:p w:rsidR="001602C2" w:rsidRDefault="001602C2" w:rsidP="001602C2">
      <w:pPr>
        <w:pStyle w:val="a3"/>
        <w:spacing w:before="0" w:beforeAutospacing="0" w:after="0" w:afterAutospacing="0"/>
        <w:rPr>
          <w:color w:val="000000"/>
          <w:sz w:val="28"/>
          <w:szCs w:val="28"/>
        </w:rPr>
      </w:pPr>
    </w:p>
    <w:p w:rsidR="001602C2" w:rsidRDefault="001602C2" w:rsidP="001602C2">
      <w:pPr>
        <w:pStyle w:val="a3"/>
        <w:spacing w:before="0" w:beforeAutospacing="0" w:after="0" w:afterAutospacing="0"/>
        <w:rPr>
          <w:color w:val="000000"/>
          <w:sz w:val="28"/>
          <w:szCs w:val="28"/>
        </w:rPr>
      </w:pPr>
    </w:p>
    <w:p w:rsidR="001602C2" w:rsidRPr="00AF4795" w:rsidRDefault="001602C2" w:rsidP="00AF4795">
      <w:pPr>
        <w:pStyle w:val="a5"/>
        <w:numPr>
          <w:ilvl w:val="0"/>
          <w:numId w:val="11"/>
        </w:numPr>
        <w:spacing w:after="0"/>
        <w:rPr>
          <w:rFonts w:ascii="Times New Roman" w:eastAsia="Calibri" w:hAnsi="Times New Roman" w:cs="Times New Roman"/>
          <w:sz w:val="28"/>
          <w:szCs w:val="28"/>
          <w:u w:val="single"/>
        </w:rPr>
      </w:pPr>
      <w:r>
        <w:rPr>
          <w:rFonts w:ascii="Calibri" w:hAnsi="Calibri"/>
          <w:noProof/>
          <w:lang w:eastAsia="ru-RU"/>
        </w:rPr>
        <w:lastRenderedPageBreak/>
        <w:drawing>
          <wp:anchor distT="0" distB="0" distL="114300" distR="114300" simplePos="0" relativeHeight="251659264" behindDoc="1" locked="0" layoutInCell="1" allowOverlap="1" wp14:anchorId="50C3F7F9" wp14:editId="090CDAE2">
            <wp:simplePos x="0" y="0"/>
            <wp:positionH relativeFrom="column">
              <wp:posOffset>377190</wp:posOffset>
            </wp:positionH>
            <wp:positionV relativeFrom="paragraph">
              <wp:posOffset>209550</wp:posOffset>
            </wp:positionV>
            <wp:extent cx="4924425" cy="3705225"/>
            <wp:effectExtent l="0" t="0" r="9525" b="9525"/>
            <wp:wrapThrough wrapText="bothSides">
              <wp:wrapPolygon edited="0">
                <wp:start x="0" y="0"/>
                <wp:lineTo x="0" y="21544"/>
                <wp:lineTo x="21558" y="21544"/>
                <wp:lineTo x="21558" y="0"/>
                <wp:lineTo x="0" y="0"/>
              </wp:wrapPolygon>
            </wp:wrapThrough>
            <wp:docPr id="1" name="Рисунок 1" descr="C:\Documents and Settings\Marina\Мои документы\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Marina\Мои документы\2.jpg"/>
                    <pic:cNvPicPr>
                      <a:picLocks noChangeAspect="1" noChangeArrowheads="1"/>
                    </pic:cNvPicPr>
                  </pic:nvPicPr>
                  <pic:blipFill>
                    <a:blip r:embed="rId6">
                      <a:extLst>
                        <a:ext uri="{28A0092B-C50C-407E-A947-70E740481C1C}">
                          <a14:useLocalDpi xmlns:a14="http://schemas.microsoft.com/office/drawing/2010/main" val="0"/>
                        </a:ext>
                      </a:extLst>
                    </a:blip>
                    <a:srcRect l="13309" t="25175" r="3795" b="29059"/>
                    <a:stretch>
                      <a:fillRect/>
                    </a:stretch>
                  </pic:blipFill>
                  <pic:spPr bwMode="auto">
                    <a:xfrm>
                      <a:off x="0" y="0"/>
                      <a:ext cx="4924425" cy="3705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F4795">
        <w:rPr>
          <w:rFonts w:ascii="Times New Roman" w:eastAsia="Calibri" w:hAnsi="Times New Roman" w:cs="Times New Roman"/>
          <w:sz w:val="28"/>
          <w:szCs w:val="28"/>
          <w:u w:val="single"/>
        </w:rPr>
        <w:t>Разгадай кроссворд.</w:t>
      </w:r>
    </w:p>
    <w:p w:rsidR="001602C2" w:rsidRPr="001602C2" w:rsidRDefault="001602C2" w:rsidP="001602C2">
      <w:pPr>
        <w:rPr>
          <w:rFonts w:ascii="Times New Roman" w:eastAsia="Calibri" w:hAnsi="Times New Roman" w:cs="Times New Roman"/>
          <w:sz w:val="28"/>
          <w:szCs w:val="28"/>
        </w:rPr>
      </w:pPr>
    </w:p>
    <w:p w:rsidR="001602C2" w:rsidRPr="001602C2" w:rsidRDefault="001602C2" w:rsidP="001602C2">
      <w:pPr>
        <w:rPr>
          <w:rFonts w:ascii="Times New Roman" w:eastAsia="Calibri" w:hAnsi="Times New Roman" w:cs="Times New Roman"/>
          <w:sz w:val="28"/>
          <w:szCs w:val="28"/>
        </w:rPr>
      </w:pPr>
    </w:p>
    <w:p w:rsidR="001602C2" w:rsidRPr="001602C2" w:rsidRDefault="001602C2" w:rsidP="001602C2">
      <w:pPr>
        <w:rPr>
          <w:rFonts w:ascii="Times New Roman" w:eastAsia="Calibri" w:hAnsi="Times New Roman" w:cs="Times New Roman"/>
          <w:sz w:val="28"/>
          <w:szCs w:val="28"/>
        </w:rPr>
      </w:pPr>
    </w:p>
    <w:p w:rsidR="001602C2" w:rsidRPr="001602C2" w:rsidRDefault="001602C2" w:rsidP="001602C2">
      <w:pPr>
        <w:rPr>
          <w:rFonts w:ascii="Times New Roman" w:eastAsia="Calibri" w:hAnsi="Times New Roman" w:cs="Times New Roman"/>
          <w:sz w:val="28"/>
          <w:szCs w:val="28"/>
        </w:rPr>
      </w:pPr>
    </w:p>
    <w:p w:rsidR="001602C2" w:rsidRPr="001602C2" w:rsidRDefault="001602C2" w:rsidP="001602C2">
      <w:pPr>
        <w:rPr>
          <w:rFonts w:ascii="Times New Roman" w:eastAsia="Calibri" w:hAnsi="Times New Roman" w:cs="Times New Roman"/>
          <w:sz w:val="28"/>
          <w:szCs w:val="28"/>
        </w:rPr>
      </w:pPr>
    </w:p>
    <w:p w:rsidR="001602C2" w:rsidRPr="001602C2" w:rsidRDefault="001602C2" w:rsidP="001602C2">
      <w:pPr>
        <w:rPr>
          <w:rFonts w:ascii="Times New Roman" w:eastAsia="Calibri" w:hAnsi="Times New Roman" w:cs="Times New Roman"/>
          <w:sz w:val="28"/>
          <w:szCs w:val="28"/>
        </w:rPr>
      </w:pPr>
    </w:p>
    <w:p w:rsidR="001602C2" w:rsidRPr="001602C2" w:rsidRDefault="001602C2" w:rsidP="001602C2">
      <w:pPr>
        <w:rPr>
          <w:rFonts w:ascii="Times New Roman" w:eastAsia="Calibri" w:hAnsi="Times New Roman" w:cs="Times New Roman"/>
          <w:sz w:val="28"/>
          <w:szCs w:val="28"/>
        </w:rPr>
      </w:pPr>
    </w:p>
    <w:p w:rsidR="001602C2" w:rsidRPr="001602C2" w:rsidRDefault="001602C2" w:rsidP="001602C2">
      <w:pPr>
        <w:rPr>
          <w:rFonts w:ascii="Times New Roman" w:eastAsia="Calibri" w:hAnsi="Times New Roman" w:cs="Times New Roman"/>
          <w:sz w:val="28"/>
          <w:szCs w:val="28"/>
        </w:rPr>
      </w:pPr>
    </w:p>
    <w:p w:rsidR="001602C2" w:rsidRPr="001602C2" w:rsidRDefault="001602C2" w:rsidP="001602C2">
      <w:pPr>
        <w:rPr>
          <w:rFonts w:ascii="Times New Roman" w:eastAsia="Calibri" w:hAnsi="Times New Roman" w:cs="Times New Roman"/>
          <w:sz w:val="28"/>
          <w:szCs w:val="28"/>
        </w:rPr>
      </w:pPr>
    </w:p>
    <w:p w:rsidR="001602C2" w:rsidRPr="001602C2" w:rsidRDefault="001602C2" w:rsidP="001602C2">
      <w:pPr>
        <w:rPr>
          <w:rFonts w:ascii="Times New Roman" w:eastAsia="Calibri" w:hAnsi="Times New Roman" w:cs="Times New Roman"/>
          <w:sz w:val="28"/>
          <w:szCs w:val="28"/>
        </w:rPr>
      </w:pPr>
    </w:p>
    <w:p w:rsidR="001602C2" w:rsidRPr="001602C2" w:rsidRDefault="001602C2" w:rsidP="001602C2">
      <w:pPr>
        <w:spacing w:after="0"/>
        <w:rPr>
          <w:rFonts w:ascii="Times New Roman" w:eastAsia="Calibri" w:hAnsi="Times New Roman" w:cs="Times New Roman"/>
          <w:sz w:val="28"/>
          <w:szCs w:val="28"/>
        </w:rPr>
      </w:pPr>
    </w:p>
    <w:p w:rsidR="001602C2" w:rsidRPr="001602C2" w:rsidRDefault="001602C2" w:rsidP="001602C2">
      <w:pPr>
        <w:spacing w:after="0"/>
        <w:rPr>
          <w:rFonts w:ascii="Times New Roman" w:eastAsia="Calibri" w:hAnsi="Times New Roman" w:cs="Times New Roman"/>
          <w:sz w:val="28"/>
          <w:szCs w:val="28"/>
        </w:rPr>
      </w:pPr>
      <w:r w:rsidRPr="001602C2">
        <w:rPr>
          <w:rFonts w:ascii="Times New Roman" w:eastAsia="Calibri" w:hAnsi="Times New Roman" w:cs="Times New Roman"/>
          <w:i/>
          <w:sz w:val="28"/>
          <w:szCs w:val="28"/>
        </w:rPr>
        <w:t xml:space="preserve">По горизонтали: </w:t>
      </w:r>
      <w:r w:rsidRPr="001602C2">
        <w:rPr>
          <w:rFonts w:ascii="Times New Roman" w:eastAsia="Calibri" w:hAnsi="Times New Roman" w:cs="Times New Roman"/>
          <w:sz w:val="28"/>
          <w:szCs w:val="28"/>
        </w:rPr>
        <w:t>Переживания человека, отражающие значимость для него той или иной ситуации. 3. Высокий уровень развития способностей. 8. Несколько логически связанных суждений, из которых можно вывести новое знание. 9. То, чего человек хочет добиться в своей деятельности. 10. Высказывание, содержащее определённую мысль. 12. Осознание и переживание человеком нужды в том, что необходимо для поддержания жизни и развития личности. 13. Устойчивое отношение человека к чему-либо. 14. Оценка человеком самого себя, т.е. своих качеств, способностей.</w:t>
      </w:r>
    </w:p>
    <w:p w:rsidR="001602C2" w:rsidRPr="001602C2" w:rsidRDefault="001602C2" w:rsidP="001602C2">
      <w:pPr>
        <w:spacing w:after="0"/>
        <w:rPr>
          <w:rFonts w:ascii="Times New Roman" w:eastAsia="Calibri" w:hAnsi="Times New Roman" w:cs="Times New Roman"/>
          <w:sz w:val="28"/>
          <w:szCs w:val="28"/>
        </w:rPr>
      </w:pPr>
      <w:r w:rsidRPr="001602C2">
        <w:rPr>
          <w:rFonts w:ascii="Times New Roman" w:eastAsia="Calibri" w:hAnsi="Times New Roman" w:cs="Times New Roman"/>
          <w:i/>
          <w:sz w:val="28"/>
          <w:szCs w:val="28"/>
        </w:rPr>
        <w:t xml:space="preserve">По вертикали: </w:t>
      </w:r>
      <w:r w:rsidRPr="001602C2">
        <w:rPr>
          <w:rFonts w:ascii="Times New Roman" w:eastAsia="Calibri" w:hAnsi="Times New Roman" w:cs="Times New Roman"/>
          <w:sz w:val="28"/>
          <w:szCs w:val="28"/>
        </w:rPr>
        <w:t>2. В русском языке этим словом обозначают сам процесс рассуждения, мышления, так и его результат. 4. Человек, обладающий сознанием и способный к различной деятельности. 5. Один из видов деятельности человека. 6. Процесс удовлетворения духовных потребностей. 7. Занятие человека, его труд. 11. Основная деятельность школьников.</w:t>
      </w:r>
    </w:p>
    <w:p w:rsidR="001602C2" w:rsidRDefault="001602C2" w:rsidP="001602C2">
      <w:pPr>
        <w:pStyle w:val="a3"/>
        <w:spacing w:before="0" w:beforeAutospacing="0" w:after="0" w:afterAutospacing="0"/>
        <w:rPr>
          <w:color w:val="000000"/>
          <w:sz w:val="28"/>
          <w:szCs w:val="28"/>
        </w:rPr>
      </w:pPr>
    </w:p>
    <w:p w:rsidR="00F14ECC" w:rsidRDefault="00F14ECC" w:rsidP="00F14ECC">
      <w:pPr>
        <w:pStyle w:val="a3"/>
        <w:spacing w:before="0" w:beforeAutospacing="0" w:after="0" w:afterAutospacing="0"/>
        <w:jc w:val="center"/>
        <w:rPr>
          <w:color w:val="000000"/>
          <w:sz w:val="28"/>
          <w:szCs w:val="28"/>
        </w:rPr>
      </w:pPr>
    </w:p>
    <w:p w:rsidR="00F14ECC" w:rsidRDefault="00F14ECC" w:rsidP="00F14ECC">
      <w:pPr>
        <w:pStyle w:val="a3"/>
        <w:spacing w:before="0" w:beforeAutospacing="0" w:after="0" w:afterAutospacing="0"/>
        <w:jc w:val="center"/>
        <w:rPr>
          <w:color w:val="000000"/>
          <w:sz w:val="28"/>
          <w:szCs w:val="28"/>
        </w:rPr>
      </w:pPr>
    </w:p>
    <w:p w:rsidR="00F14ECC" w:rsidRDefault="00F14ECC" w:rsidP="00F14ECC">
      <w:pPr>
        <w:pStyle w:val="a3"/>
        <w:spacing w:before="0" w:beforeAutospacing="0" w:after="0" w:afterAutospacing="0"/>
        <w:jc w:val="center"/>
        <w:rPr>
          <w:color w:val="000000"/>
          <w:sz w:val="28"/>
          <w:szCs w:val="28"/>
        </w:rPr>
      </w:pPr>
    </w:p>
    <w:p w:rsidR="00051989" w:rsidRPr="000D4B62" w:rsidRDefault="00051989" w:rsidP="000D4B62">
      <w:pPr>
        <w:pStyle w:val="a3"/>
        <w:spacing w:before="0" w:beforeAutospacing="0" w:after="0" w:afterAutospacing="0"/>
        <w:rPr>
          <w:color w:val="000000"/>
          <w:sz w:val="28"/>
          <w:szCs w:val="28"/>
        </w:rPr>
      </w:pPr>
    </w:p>
    <w:p w:rsidR="00A77C54" w:rsidRDefault="00A77C54" w:rsidP="00F14ECC">
      <w:pPr>
        <w:pStyle w:val="a3"/>
        <w:spacing w:before="0" w:beforeAutospacing="0" w:after="0" w:afterAutospacing="0"/>
        <w:jc w:val="center"/>
        <w:rPr>
          <w:b/>
          <w:color w:val="000000"/>
          <w:sz w:val="28"/>
          <w:szCs w:val="28"/>
        </w:rPr>
      </w:pPr>
    </w:p>
    <w:p w:rsidR="00A77C54" w:rsidRDefault="00A77C54" w:rsidP="00F14ECC">
      <w:pPr>
        <w:pStyle w:val="a3"/>
        <w:spacing w:before="0" w:beforeAutospacing="0" w:after="0" w:afterAutospacing="0"/>
        <w:jc w:val="center"/>
        <w:rPr>
          <w:b/>
          <w:color w:val="000000"/>
          <w:sz w:val="28"/>
          <w:szCs w:val="28"/>
        </w:rPr>
      </w:pPr>
    </w:p>
    <w:p w:rsidR="00A77C54" w:rsidRDefault="00A77C54" w:rsidP="00F14ECC">
      <w:pPr>
        <w:pStyle w:val="a3"/>
        <w:spacing w:before="0" w:beforeAutospacing="0" w:after="0" w:afterAutospacing="0"/>
        <w:jc w:val="center"/>
        <w:rPr>
          <w:b/>
          <w:color w:val="000000"/>
          <w:sz w:val="28"/>
          <w:szCs w:val="28"/>
        </w:rPr>
      </w:pPr>
    </w:p>
    <w:p w:rsidR="00A77C54" w:rsidRDefault="00A77C54" w:rsidP="00F14ECC">
      <w:pPr>
        <w:pStyle w:val="a3"/>
        <w:spacing w:before="0" w:beforeAutospacing="0" w:after="0" w:afterAutospacing="0"/>
        <w:jc w:val="center"/>
        <w:rPr>
          <w:b/>
          <w:color w:val="000000"/>
          <w:sz w:val="28"/>
          <w:szCs w:val="28"/>
        </w:rPr>
      </w:pPr>
    </w:p>
    <w:p w:rsidR="00A77C54" w:rsidRDefault="00A77C54" w:rsidP="00F14ECC">
      <w:pPr>
        <w:pStyle w:val="a3"/>
        <w:spacing w:before="0" w:beforeAutospacing="0" w:after="0" w:afterAutospacing="0"/>
        <w:jc w:val="center"/>
        <w:rPr>
          <w:b/>
          <w:color w:val="000000"/>
          <w:sz w:val="28"/>
          <w:szCs w:val="28"/>
        </w:rPr>
      </w:pPr>
    </w:p>
    <w:p w:rsidR="00A77C54" w:rsidRDefault="00A77C54" w:rsidP="00F14ECC">
      <w:pPr>
        <w:pStyle w:val="a3"/>
        <w:spacing w:before="0" w:beforeAutospacing="0" w:after="0" w:afterAutospacing="0"/>
        <w:jc w:val="center"/>
        <w:rPr>
          <w:b/>
          <w:color w:val="000000"/>
          <w:sz w:val="28"/>
          <w:szCs w:val="28"/>
        </w:rPr>
      </w:pPr>
      <w:bookmarkStart w:id="0" w:name="_GoBack"/>
      <w:bookmarkEnd w:id="0"/>
    </w:p>
    <w:sectPr w:rsidR="00A77C54" w:rsidSect="00A77C54">
      <w:pgSz w:w="11906" w:h="16838"/>
      <w:pgMar w:top="851"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6CCC"/>
    <w:multiLevelType w:val="hybridMultilevel"/>
    <w:tmpl w:val="FC226C04"/>
    <w:lvl w:ilvl="0" w:tplc="B832F71E">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18801DE7"/>
    <w:multiLevelType w:val="hybridMultilevel"/>
    <w:tmpl w:val="4D0658C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D2758D"/>
    <w:multiLevelType w:val="hybridMultilevel"/>
    <w:tmpl w:val="279E379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0B5505"/>
    <w:multiLevelType w:val="hybridMultilevel"/>
    <w:tmpl w:val="9E8498F4"/>
    <w:lvl w:ilvl="0" w:tplc="E7C61360">
      <w:start w:val="8"/>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ED636D1"/>
    <w:multiLevelType w:val="hybridMultilevel"/>
    <w:tmpl w:val="18E44F36"/>
    <w:lvl w:ilvl="0" w:tplc="B658D7AA">
      <w:start w:val="4"/>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039339C"/>
    <w:multiLevelType w:val="hybridMultilevel"/>
    <w:tmpl w:val="306C10C2"/>
    <w:lvl w:ilvl="0" w:tplc="B1963DFA">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A0B6EC3"/>
    <w:multiLevelType w:val="hybridMultilevel"/>
    <w:tmpl w:val="62DE37DE"/>
    <w:lvl w:ilvl="0" w:tplc="E108A564">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41EA7451"/>
    <w:multiLevelType w:val="hybridMultilevel"/>
    <w:tmpl w:val="028C1068"/>
    <w:lvl w:ilvl="0" w:tplc="C96E1F6E">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476E7E42"/>
    <w:multiLevelType w:val="hybridMultilevel"/>
    <w:tmpl w:val="DFA2DDCE"/>
    <w:lvl w:ilvl="0" w:tplc="E21CC610">
      <w:start w:val="5"/>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35948D1"/>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15:restartNumberingAfterBreak="0">
    <w:nsid w:val="595B370E"/>
    <w:multiLevelType w:val="hybridMultilevel"/>
    <w:tmpl w:val="6DDABC8E"/>
    <w:lvl w:ilvl="0" w:tplc="83F27492">
      <w:start w:val="1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63F3957"/>
    <w:multiLevelType w:val="hybridMultilevel"/>
    <w:tmpl w:val="FC226C04"/>
    <w:lvl w:ilvl="0" w:tplc="B832F71E">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11"/>
  </w:num>
  <w:num w:numId="3">
    <w:abstractNumId w:val="8"/>
  </w:num>
  <w:num w:numId="4">
    <w:abstractNumId w:val="5"/>
  </w:num>
  <w:num w:numId="5">
    <w:abstractNumId w:val="6"/>
  </w:num>
  <w:num w:numId="6">
    <w:abstractNumId w:val="2"/>
  </w:num>
  <w:num w:numId="7">
    <w:abstractNumId w:val="10"/>
  </w:num>
  <w:num w:numId="8">
    <w:abstractNumId w:val="4"/>
  </w:num>
  <w:num w:numId="9">
    <w:abstractNumId w:val="0"/>
  </w:num>
  <w:num w:numId="10">
    <w:abstractNumId w:val="3"/>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8F1"/>
    <w:rsid w:val="00051989"/>
    <w:rsid w:val="000D4B62"/>
    <w:rsid w:val="001602C2"/>
    <w:rsid w:val="003C1CF6"/>
    <w:rsid w:val="00702B47"/>
    <w:rsid w:val="008E290B"/>
    <w:rsid w:val="00A16175"/>
    <w:rsid w:val="00A77C54"/>
    <w:rsid w:val="00AF4795"/>
    <w:rsid w:val="00B428F1"/>
    <w:rsid w:val="00D92491"/>
    <w:rsid w:val="00E16CE6"/>
    <w:rsid w:val="00F14E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0DB0A"/>
  <w15:docId w15:val="{B3AA2A6F-C68F-4B8A-99CC-CDBF8DB2C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14EC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99"/>
    <w:rsid w:val="00F14EC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List Paragraph"/>
    <w:basedOn w:val="a"/>
    <w:uiPriority w:val="34"/>
    <w:qFormat/>
    <w:rsid w:val="00F14ECC"/>
    <w:pPr>
      <w:ind w:left="720"/>
      <w:contextualSpacing/>
    </w:pPr>
  </w:style>
  <w:style w:type="paragraph" w:styleId="a6">
    <w:name w:val="No Spacing"/>
    <w:qFormat/>
    <w:rsid w:val="001602C2"/>
    <w:pPr>
      <w:spacing w:after="0" w:line="240" w:lineRule="auto"/>
    </w:pPr>
    <w:rPr>
      <w:rFonts w:ascii="Calibri" w:eastAsia="Calibri" w:hAnsi="Calibri" w:cs="Times New Roman"/>
    </w:rPr>
  </w:style>
  <w:style w:type="paragraph" w:styleId="a7">
    <w:name w:val="Balloon Text"/>
    <w:basedOn w:val="a"/>
    <w:link w:val="a8"/>
    <w:uiPriority w:val="99"/>
    <w:semiHidden/>
    <w:unhideWhenUsed/>
    <w:rsid w:val="00A1617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161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5617218">
      <w:bodyDiv w:val="1"/>
      <w:marLeft w:val="0"/>
      <w:marRight w:val="0"/>
      <w:marTop w:val="0"/>
      <w:marBottom w:val="0"/>
      <w:divBdr>
        <w:top w:val="none" w:sz="0" w:space="0" w:color="auto"/>
        <w:left w:val="none" w:sz="0" w:space="0" w:color="auto"/>
        <w:bottom w:val="none" w:sz="0" w:space="0" w:color="auto"/>
        <w:right w:val="none" w:sz="0" w:space="0" w:color="auto"/>
      </w:divBdr>
    </w:div>
    <w:div w:id="149699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5</Pages>
  <Words>945</Words>
  <Characters>5388</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79814332019</dc:creator>
  <cp:keywords/>
  <dc:description/>
  <cp:lastModifiedBy>александр пешков</cp:lastModifiedBy>
  <cp:revision>5</cp:revision>
  <dcterms:created xsi:type="dcterms:W3CDTF">2021-05-27T06:31:00Z</dcterms:created>
  <dcterms:modified xsi:type="dcterms:W3CDTF">2021-06-21T04:38:00Z</dcterms:modified>
</cp:coreProperties>
</file>